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distribute"/>
        <w:rPr>
          <w:rFonts w:eastAsia="华文新魏"/>
          <w:b/>
          <w:spacing w:val="-70"/>
          <w:sz w:val="72"/>
          <w:szCs w:val="72"/>
        </w:rPr>
      </w:pPr>
      <w: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134" name="画布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s:wsp>
                        <wps:cNvPr id="131" name="Text Box 4"/>
                        <wps:cNvSpPr txBox="1"/>
                        <wps:spPr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32" name="Text Box 5"/>
                        <wps:cNvSpPr txBox="1"/>
                        <wps:spPr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(http://www.epoint.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133" name="图片 6" descr="Epoint新点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28609" y="0"/>
                            <a:ext cx="4116762" cy="1764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4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">
                <o:lock v:ext="edit" aspectratio="f"/>
                <v:shape id="画布 4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">
                  <v:fill on="f" focussize="0,0"/>
                  <v:stroke on="f"/>
                  <v:imagedata o:title=""/>
                  <o:lock v:ext="edit" aspectratio="t"/>
                </v:shape>
                <v:shape id="Text Box 4" o:spid="_x0000_s1026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BkqO0DUAAAABQEAAA8AAAAAAAAAAQAgAAAAIgAAAGRycy9kb3ducmV2Lnht&#10;bFBLAQIUABQAAAAIAIdO4kBGovlpxAEAAIoDAAAOAAAAAAAAAAEAIAAAACMBAABkcnMvZTJvRG9j&#10;LnhtbFBLBQYAAAAABgAGAFkBAABZ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06;top:1701108;height:1057305;width:4455867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JCCNEPVAAAABQEAAA8AAAAAAAAAAQAgAAAAIgAAAGRycy9kb3ducmV2LnhtbFBL&#10;AQIUABQAAAAIAIdO4kCO4qSCwAEAAIgDAAAOAAAAAAAAAAEAIAAAACQBAABkcnMvZTJvRG9jLnht&#10;bFBLBQYAAAAABgAGAFkBAABW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(http://www.epoint.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v:shape id="图片 6" o:spid="_x0000_s1026" o:spt="75" alt="Epoint新点" type="#_x0000_t75" style="position:absolute;left:628609;top:0;height:1764008;width:4116762;" filled="f" o:preferrelative="t" stroked="f" coordsize="21600,21600" o:gfxdata="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">
                  <v:fill on="f" focussize="0,0"/>
                  <v:stroke on="f"/>
                  <v:imagedata r:id="rId6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</w:rPr>
        <w:t>政府采购</w:t>
      </w:r>
    </w:p>
    <w:p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</w:rPr>
        <w:t>招标代理操作手册</w:t>
      </w:r>
    </w:p>
    <w:p>
      <w:pPr>
        <w:widowControl/>
        <w:spacing w:line="360" w:lineRule="auto"/>
        <w:jc w:val="left"/>
        <w:rPr>
          <w:rFonts w:eastAsia="黑体"/>
          <w:b/>
          <w:szCs w:val="21"/>
        </w:rPr>
      </w:pPr>
      <w:r>
        <w:rPr>
          <w:rFonts w:eastAsia="黑体"/>
          <w:b/>
          <w:szCs w:val="21"/>
        </w:rPr>
        <w:br w:type="page"/>
      </w:r>
    </w:p>
    <w:p>
      <w:pPr>
        <w:pStyle w:val="18"/>
        <w:spacing w:line="360" w:lineRule="auto"/>
        <w:ind w:left="1362" w:hanging="1362"/>
        <w:jc w:val="center"/>
        <w:rPr>
          <w:b/>
          <w:spacing w:val="200"/>
          <w:sz w:val="28"/>
          <w:szCs w:val="28"/>
        </w:rPr>
      </w:pPr>
      <w:r>
        <w:rPr>
          <w:b/>
          <w:spacing w:val="200"/>
          <w:sz w:val="28"/>
          <w:szCs w:val="28"/>
        </w:rPr>
        <w:t>目录</w:t>
      </w:r>
    </w:p>
    <w:p>
      <w:pPr>
        <w:pStyle w:val="18"/>
        <w:tabs>
          <w:tab w:val="right" w:leader="dot" w:pos="8296"/>
        </w:tabs>
        <w:ind w:left="420" w:hanging="420"/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fldChar w:fldCharType="begin"/>
      </w:r>
      <w:r>
        <w:instrText xml:space="preserve"> TOC \o "1-6" \h \z \u </w:instrText>
      </w:r>
      <w:r>
        <w:fldChar w:fldCharType="separate"/>
      </w:r>
      <w:r>
        <w:fldChar w:fldCharType="begin"/>
      </w:r>
      <w:r>
        <w:instrText xml:space="preserve"> HYPERLINK \l "_Toc17297013" </w:instrText>
      </w:r>
      <w:r>
        <w:fldChar w:fldCharType="separate"/>
      </w:r>
      <w:r>
        <w:rPr>
          <w:rStyle w:val="35"/>
        </w:rPr>
        <w:t>一、 系统前期准备</w:t>
      </w:r>
      <w:r>
        <w:tab/>
      </w:r>
      <w:r>
        <w:fldChar w:fldCharType="begin"/>
      </w:r>
      <w:r>
        <w:instrText xml:space="preserve"> PAGEREF _Toc17297013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1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"_Toc17297014" </w:instrText>
      </w:r>
      <w:r>
        <w:fldChar w:fldCharType="separate"/>
      </w:r>
      <w:r>
        <w:rPr>
          <w:rStyle w:val="35"/>
        </w:rPr>
        <w:t>1.1、 驱动安装说明</w:t>
      </w:r>
      <w:r>
        <w:tab/>
      </w:r>
      <w:r>
        <w:fldChar w:fldCharType="begin"/>
      </w:r>
      <w:r>
        <w:instrText xml:space="preserve"> PAGEREF _Toc17297014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"_Toc17297015" </w:instrText>
      </w:r>
      <w:r>
        <w:fldChar w:fldCharType="separate"/>
      </w:r>
      <w:r>
        <w:rPr>
          <w:rStyle w:val="35"/>
        </w:rPr>
        <w:t>1.1.1、 安装驱动程序</w:t>
      </w:r>
      <w:r>
        <w:tab/>
      </w:r>
      <w:r>
        <w:fldChar w:fldCharType="begin"/>
      </w:r>
      <w:r>
        <w:instrText xml:space="preserve"> PAGEREF _Toc17297015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1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"_Toc17297016" </w:instrText>
      </w:r>
      <w:r>
        <w:fldChar w:fldCharType="separate"/>
      </w:r>
      <w:r>
        <w:rPr>
          <w:rStyle w:val="35"/>
        </w:rPr>
        <w:t>1.2、 检测工具</w:t>
      </w:r>
      <w:r>
        <w:tab/>
      </w:r>
      <w:r>
        <w:fldChar w:fldCharType="begin"/>
      </w:r>
      <w:r>
        <w:instrText xml:space="preserve"> PAGEREF _Toc17297016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"_Toc17297017" </w:instrText>
      </w:r>
      <w:r>
        <w:fldChar w:fldCharType="separate"/>
      </w:r>
      <w:r>
        <w:rPr>
          <w:rStyle w:val="35"/>
        </w:rPr>
        <w:t>1.2.1、 启动检测工具</w:t>
      </w:r>
      <w:r>
        <w:tab/>
      </w:r>
      <w:r>
        <w:fldChar w:fldCharType="begin"/>
      </w:r>
      <w:r>
        <w:instrText xml:space="preserve"> PAGEREF _Toc17297017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"_Toc17297018" </w:instrText>
      </w:r>
      <w:r>
        <w:fldChar w:fldCharType="separate"/>
      </w:r>
      <w:r>
        <w:rPr>
          <w:rStyle w:val="35"/>
        </w:rPr>
        <w:t>1.2.2、 系统检测</w:t>
      </w:r>
      <w:r>
        <w:tab/>
      </w:r>
      <w:r>
        <w:fldChar w:fldCharType="begin"/>
      </w:r>
      <w:r>
        <w:instrText xml:space="preserve"> PAGEREF _Toc17297018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"_Toc17297019" </w:instrText>
      </w:r>
      <w:r>
        <w:fldChar w:fldCharType="separate"/>
      </w:r>
      <w:r>
        <w:rPr>
          <w:rStyle w:val="35"/>
        </w:rPr>
        <w:t>1.2.3、 证书检测</w:t>
      </w:r>
      <w:r>
        <w:tab/>
      </w:r>
      <w:r>
        <w:fldChar w:fldCharType="begin"/>
      </w:r>
      <w:r>
        <w:instrText xml:space="preserve"> PAGEREF _Toc17297019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"_Toc17297020" </w:instrText>
      </w:r>
      <w:r>
        <w:fldChar w:fldCharType="separate"/>
      </w:r>
      <w:r>
        <w:rPr>
          <w:rStyle w:val="35"/>
        </w:rPr>
        <w:t>1.2.4、 签章检测</w:t>
      </w:r>
      <w:r>
        <w:tab/>
      </w:r>
      <w:r>
        <w:fldChar w:fldCharType="begin"/>
      </w:r>
      <w:r>
        <w:instrText xml:space="preserve"> PAGEREF _Toc17297020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21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"_Toc17297021" </w:instrText>
      </w:r>
      <w:r>
        <w:fldChar w:fldCharType="separate"/>
      </w:r>
      <w:r>
        <w:rPr>
          <w:rStyle w:val="35"/>
        </w:rPr>
        <w:t>1.3、 浏览器配置</w:t>
      </w:r>
      <w:r>
        <w:tab/>
      </w:r>
      <w:r>
        <w:fldChar w:fldCharType="begin"/>
      </w:r>
      <w:r>
        <w:instrText xml:space="preserve"> PAGEREF _Toc17297021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"_Toc17297022" </w:instrText>
      </w:r>
      <w:r>
        <w:fldChar w:fldCharType="separate"/>
      </w:r>
      <w:r>
        <w:rPr>
          <w:rStyle w:val="35"/>
        </w:rPr>
        <w:t>1.3.1、 Internet选项</w:t>
      </w:r>
      <w:r>
        <w:tab/>
      </w:r>
      <w:r>
        <w:fldChar w:fldCharType="begin"/>
      </w:r>
      <w:r>
        <w:instrText xml:space="preserve"> PAGEREF _Toc17297022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"_Toc17297023" </w:instrText>
      </w:r>
      <w:r>
        <w:fldChar w:fldCharType="separate"/>
      </w:r>
      <w:r>
        <w:rPr>
          <w:rStyle w:val="35"/>
        </w:rPr>
        <w:t>1.3.2、 关闭拦截工具</w:t>
      </w:r>
      <w:r>
        <w:tab/>
      </w:r>
      <w:r>
        <w:fldChar w:fldCharType="begin"/>
      </w:r>
      <w:r>
        <w:instrText xml:space="preserve"> PAGEREF _Toc17297023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8296"/>
        </w:tabs>
        <w:ind w:left="420" w:hanging="420"/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fldChar w:fldCharType="begin"/>
      </w:r>
      <w:r>
        <w:instrText xml:space="preserve"> HYPERLINK \l "_Toc17297024" </w:instrText>
      </w:r>
      <w:r>
        <w:fldChar w:fldCharType="separate"/>
      </w:r>
      <w:r>
        <w:rPr>
          <w:rStyle w:val="35"/>
        </w:rPr>
        <w:t>二、 政府采购</w:t>
      </w:r>
      <w:r>
        <w:tab/>
      </w:r>
      <w:r>
        <w:fldChar w:fldCharType="begin"/>
      </w:r>
      <w:r>
        <w:instrText xml:space="preserve"> PAGEREF _Toc17297024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21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"_Toc17297025" </w:instrText>
      </w:r>
      <w:r>
        <w:fldChar w:fldCharType="separate"/>
      </w:r>
      <w:r>
        <w:rPr>
          <w:rStyle w:val="35"/>
        </w:rPr>
        <w:t>2.1、 计划注册</w:t>
      </w:r>
      <w:r>
        <w:tab/>
      </w:r>
      <w:r>
        <w:fldChar w:fldCharType="begin"/>
      </w:r>
      <w:r>
        <w:instrText xml:space="preserve"> PAGEREF _Toc17297025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"_Toc17297026" </w:instrText>
      </w:r>
      <w:r>
        <w:fldChar w:fldCharType="separate"/>
      </w:r>
      <w:r>
        <w:rPr>
          <w:rStyle w:val="35"/>
        </w:rPr>
        <w:t>2.1.1、 新建项目</w:t>
      </w:r>
      <w:r>
        <w:tab/>
      </w:r>
      <w:r>
        <w:fldChar w:fldCharType="begin"/>
      </w:r>
      <w:r>
        <w:instrText xml:space="preserve"> PAGEREF _Toc17297026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"_Toc17297027" </w:instrText>
      </w:r>
      <w:r>
        <w:fldChar w:fldCharType="separate"/>
      </w:r>
      <w:r>
        <w:rPr>
          <w:rStyle w:val="35"/>
        </w:rPr>
        <w:t>2.1.2、 新建标段（包）</w:t>
      </w:r>
      <w:r>
        <w:tab/>
      </w:r>
      <w:r>
        <w:fldChar w:fldCharType="begin"/>
      </w:r>
      <w:r>
        <w:instrText xml:space="preserve"> PAGEREF _Toc17297027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21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"_Toc17297028" </w:instrText>
      </w:r>
      <w:r>
        <w:fldChar w:fldCharType="separate"/>
      </w:r>
      <w:r>
        <w:rPr>
          <w:rStyle w:val="35"/>
        </w:rPr>
        <w:t>2.2、 开标前</w:t>
      </w:r>
      <w:r>
        <w:tab/>
      </w:r>
      <w:r>
        <w:fldChar w:fldCharType="begin"/>
      </w:r>
      <w:r>
        <w:instrText xml:space="preserve"> PAGEREF _Toc17297028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"_Toc17297029" </w:instrText>
      </w:r>
      <w:r>
        <w:fldChar w:fldCharType="separate"/>
      </w:r>
      <w:r>
        <w:rPr>
          <w:rStyle w:val="35"/>
        </w:rPr>
        <w:t>2.2.1、 场地预约</w:t>
      </w:r>
      <w:r>
        <w:tab/>
      </w:r>
      <w:r>
        <w:fldChar w:fldCharType="begin"/>
      </w:r>
      <w:r>
        <w:instrText xml:space="preserve"> PAGEREF _Toc17297029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"_Toc17297030" </w:instrText>
      </w:r>
      <w:r>
        <w:fldChar w:fldCharType="separate"/>
      </w:r>
      <w:r>
        <w:rPr>
          <w:rStyle w:val="35"/>
        </w:rPr>
        <w:t>2.2.2、 场地变更</w:t>
      </w:r>
      <w:r>
        <w:tab/>
      </w:r>
      <w:r>
        <w:fldChar w:fldCharType="begin"/>
      </w:r>
      <w:r>
        <w:instrText xml:space="preserve"> PAGEREF _Toc17297030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"_Toc17297031" </w:instrText>
      </w:r>
      <w:r>
        <w:fldChar w:fldCharType="separate"/>
      </w:r>
      <w:r>
        <w:rPr>
          <w:rStyle w:val="35"/>
        </w:rPr>
        <w:t>2.2.3、 招标文件</w:t>
      </w:r>
      <w:r>
        <w:tab/>
      </w:r>
      <w:r>
        <w:fldChar w:fldCharType="begin"/>
      </w:r>
      <w:r>
        <w:instrText xml:space="preserve"> PAGEREF _Toc17297031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"_Toc17297032" </w:instrText>
      </w:r>
      <w:r>
        <w:fldChar w:fldCharType="separate"/>
      </w:r>
      <w:r>
        <w:rPr>
          <w:rStyle w:val="35"/>
        </w:rPr>
        <w:t>2.2.4、 招标公告</w:t>
      </w:r>
      <w:r>
        <w:tab/>
      </w:r>
      <w:r>
        <w:fldChar w:fldCharType="begin"/>
      </w:r>
      <w:r>
        <w:instrText xml:space="preserve"> PAGEREF _Toc17297032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"_Toc17297033" </w:instrText>
      </w:r>
      <w:r>
        <w:fldChar w:fldCharType="separate"/>
      </w:r>
      <w:r>
        <w:rPr>
          <w:rStyle w:val="35"/>
        </w:rPr>
        <w:t>2.2.5、 答疑文件</w:t>
      </w:r>
      <w:r>
        <w:tab/>
      </w:r>
      <w:r>
        <w:fldChar w:fldCharType="begin"/>
      </w:r>
      <w:r>
        <w:instrText xml:space="preserve"> PAGEREF _Toc17297033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"_Toc17297034" </w:instrText>
      </w:r>
      <w:r>
        <w:fldChar w:fldCharType="separate"/>
      </w:r>
      <w:r>
        <w:rPr>
          <w:rStyle w:val="35"/>
        </w:rPr>
        <w:t>2.2.6、 变更公告</w:t>
      </w:r>
      <w:r>
        <w:tab/>
      </w:r>
      <w:r>
        <w:fldChar w:fldCharType="begin"/>
      </w:r>
      <w:r>
        <w:instrText xml:space="preserve"> PAGEREF _Toc17297034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>
      <w:pPr>
        <w:pStyle w:val="21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"_Toc17297035" </w:instrText>
      </w:r>
      <w:r>
        <w:fldChar w:fldCharType="separate"/>
      </w:r>
      <w:r>
        <w:rPr>
          <w:rStyle w:val="35"/>
        </w:rPr>
        <w:t>2.3、 开标评标</w:t>
      </w:r>
      <w:r>
        <w:tab/>
      </w:r>
      <w:r>
        <w:fldChar w:fldCharType="begin"/>
      </w:r>
      <w:r>
        <w:instrText xml:space="preserve"> PAGEREF _Toc17297035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"_Toc17297036" </w:instrText>
      </w:r>
      <w:r>
        <w:fldChar w:fldCharType="separate"/>
      </w:r>
      <w:r>
        <w:rPr>
          <w:rStyle w:val="35"/>
        </w:rPr>
        <w:t>2.3.1、 开标情况录入</w:t>
      </w:r>
      <w:r>
        <w:tab/>
      </w:r>
      <w:r>
        <w:fldChar w:fldCharType="begin"/>
      </w:r>
      <w:r>
        <w:instrText xml:space="preserve"> PAGEREF _Toc17297036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"_Toc17297037" </w:instrText>
      </w:r>
      <w:r>
        <w:fldChar w:fldCharType="separate"/>
      </w:r>
      <w:r>
        <w:rPr>
          <w:rStyle w:val="35"/>
        </w:rPr>
        <w:t>2.3.2、 评标情况录入</w:t>
      </w:r>
      <w:r>
        <w:tab/>
      </w:r>
      <w:r>
        <w:fldChar w:fldCharType="begin"/>
      </w:r>
      <w:r>
        <w:instrText xml:space="preserve"> PAGEREF _Toc17297037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>
      <w:pPr>
        <w:pStyle w:val="21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"_Toc17297038" </w:instrText>
      </w:r>
      <w:r>
        <w:fldChar w:fldCharType="separate"/>
      </w:r>
      <w:r>
        <w:rPr>
          <w:rStyle w:val="35"/>
        </w:rPr>
        <w:t>2.4、 开标后</w:t>
      </w:r>
      <w:r>
        <w:tab/>
      </w:r>
      <w:r>
        <w:fldChar w:fldCharType="begin"/>
      </w:r>
      <w:r>
        <w:instrText xml:space="preserve"> PAGEREF _Toc17297038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"_Toc17297039" </w:instrText>
      </w:r>
      <w:r>
        <w:fldChar w:fldCharType="separate"/>
      </w:r>
      <w:r>
        <w:rPr>
          <w:rStyle w:val="35"/>
        </w:rPr>
        <w:t>2.4.1、 中标公示</w:t>
      </w:r>
      <w:r>
        <w:tab/>
      </w:r>
      <w:r>
        <w:fldChar w:fldCharType="begin"/>
      </w:r>
      <w:r>
        <w:instrText xml:space="preserve"> PAGEREF _Toc17297039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"_Toc17297040" </w:instrText>
      </w:r>
      <w:r>
        <w:fldChar w:fldCharType="separate"/>
      </w:r>
      <w:r>
        <w:rPr>
          <w:rStyle w:val="35"/>
        </w:rPr>
        <w:t>2.4.2、 中标通知书</w:t>
      </w:r>
      <w:r>
        <w:tab/>
      </w:r>
      <w:r>
        <w:fldChar w:fldCharType="begin"/>
      </w:r>
      <w:r>
        <w:instrText xml:space="preserve"> PAGEREF _Toc17297040 \h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"_Toc17297041" </w:instrText>
      </w:r>
      <w:r>
        <w:fldChar w:fldCharType="separate"/>
      </w:r>
      <w:r>
        <w:rPr>
          <w:rStyle w:val="35"/>
        </w:rPr>
        <w:t>2.4.3、 采购异常</w:t>
      </w:r>
      <w:r>
        <w:tab/>
      </w:r>
      <w:r>
        <w:fldChar w:fldCharType="begin"/>
      </w:r>
      <w:r>
        <w:instrText xml:space="preserve"> PAGEREF _Toc17297041 \h </w:instrText>
      </w:r>
      <w:r>
        <w:fldChar w:fldCharType="separate"/>
      </w:r>
      <w:r>
        <w:t>39</w:t>
      </w:r>
      <w:r>
        <w:fldChar w:fldCharType="end"/>
      </w:r>
      <w:r>
        <w:fldChar w:fldCharType="end"/>
      </w:r>
    </w:p>
    <w:p>
      <w:pPr>
        <w:pStyle w:val="21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"_Toc17297042" </w:instrText>
      </w:r>
      <w:r>
        <w:fldChar w:fldCharType="separate"/>
      </w:r>
      <w:r>
        <w:rPr>
          <w:rStyle w:val="35"/>
        </w:rPr>
        <w:t>2.5、 保证金业务</w:t>
      </w:r>
      <w:r>
        <w:tab/>
      </w:r>
      <w:r>
        <w:fldChar w:fldCharType="begin"/>
      </w:r>
      <w:r>
        <w:instrText xml:space="preserve"> PAGEREF _Toc17297042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"_Toc17297043" </w:instrText>
      </w:r>
      <w:r>
        <w:fldChar w:fldCharType="separate"/>
      </w:r>
      <w:r>
        <w:rPr>
          <w:rStyle w:val="35"/>
        </w:rPr>
        <w:t>2.5.1、 入账数目查询</w:t>
      </w:r>
      <w:r>
        <w:tab/>
      </w:r>
      <w:r>
        <w:fldChar w:fldCharType="begin"/>
      </w:r>
      <w:r>
        <w:instrText xml:space="preserve"> PAGEREF _Toc17297043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"_Toc17297044" </w:instrText>
      </w:r>
      <w:r>
        <w:fldChar w:fldCharType="separate"/>
      </w:r>
      <w:r>
        <w:rPr>
          <w:rStyle w:val="35"/>
        </w:rPr>
        <w:t>2.5.2、 入账明细查询</w:t>
      </w:r>
      <w:r>
        <w:tab/>
      </w:r>
      <w:r>
        <w:fldChar w:fldCharType="begin"/>
      </w:r>
      <w:r>
        <w:instrText xml:space="preserve"> PAGEREF _Toc17297044 \h 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"_Toc17297045" </w:instrText>
      </w:r>
      <w:r>
        <w:fldChar w:fldCharType="separate"/>
      </w:r>
      <w:r>
        <w:rPr>
          <w:rStyle w:val="35"/>
        </w:rPr>
        <w:t>2.5.3、 退款利息查询</w:t>
      </w:r>
      <w:r>
        <w:tab/>
      </w:r>
      <w:r>
        <w:fldChar w:fldCharType="begin"/>
      </w:r>
      <w:r>
        <w:instrText xml:space="preserve"> PAGEREF _Toc17297045 \h </w:instrText>
      </w:r>
      <w:r>
        <w:fldChar w:fldCharType="separate"/>
      </w:r>
      <w:r>
        <w:t>44</w:t>
      </w:r>
      <w:r>
        <w:fldChar w:fldCharType="end"/>
      </w:r>
      <w:r>
        <w:fldChar w:fldCharType="end"/>
      </w:r>
    </w:p>
    <w:p>
      <w:r>
        <w:rPr>
          <w:rFonts w:cs="Calibri"/>
          <w:szCs w:val="20"/>
        </w:rPr>
        <w:fldChar w:fldCharType="end"/>
      </w:r>
      <w:r>
        <w:br w:type="page"/>
      </w:r>
    </w:p>
    <w:p/>
    <w:p>
      <w:pPr>
        <w:pStyle w:val="60"/>
        <w:ind w:firstLine="0" w:firstLineChars="0"/>
        <w:rPr>
          <w:b/>
        </w:rPr>
      </w:pPr>
      <w:bookmarkStart w:id="0" w:name="_Toc346183639"/>
      <w:bookmarkStart w:id="1" w:name="_Toc346701621"/>
      <w:r>
        <w:rPr>
          <w:rFonts w:hint="eastAsia"/>
          <w:b/>
        </w:rPr>
        <w:t>修订记录</w:t>
      </w:r>
    </w:p>
    <w:tbl>
      <w:tblPr>
        <w:tblStyle w:val="26"/>
        <w:tblW w:w="8285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472"/>
        <w:gridCol w:w="3118"/>
        <w:gridCol w:w="851"/>
        <w:gridCol w:w="175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6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6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31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6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6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17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6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62"/>
              <w:jc w:val="center"/>
            </w:pP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62"/>
              <w:jc w:val="center"/>
            </w:pPr>
            <w:r>
              <w:rPr>
                <w:rFonts w:hint="eastAsia"/>
              </w:rPr>
              <w:t>2018-8-21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62"/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62"/>
              <w:jc w:val="center"/>
            </w:pPr>
            <w:r>
              <w:rPr>
                <w:rFonts w:hint="eastAsia"/>
              </w:rPr>
              <w:t>梁安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62"/>
              <w:jc w:val="center"/>
            </w:pPr>
            <w:r>
              <w:rPr>
                <w:rFonts w:hint="eastAsia"/>
              </w:rPr>
              <w:t>在标准系统上加以修改更新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</w:tbl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pStyle w:val="2"/>
      </w:pPr>
      <w:bookmarkStart w:id="2" w:name="_Toc17297013"/>
      <w:bookmarkStart w:id="3" w:name="_Toc346701609"/>
      <w:bookmarkStart w:id="4" w:name="_Toc346183627"/>
      <w:bookmarkStart w:id="5" w:name="_Toc803"/>
      <w:r>
        <w:t>系统前期准备</w:t>
      </w:r>
      <w:bookmarkEnd w:id="2"/>
      <w:bookmarkEnd w:id="3"/>
      <w:bookmarkEnd w:id="4"/>
      <w:bookmarkEnd w:id="5"/>
    </w:p>
    <w:p>
      <w:pPr>
        <w:keepNext/>
        <w:keepLines/>
        <w:numPr>
          <w:ilvl w:val="1"/>
          <w:numId w:val="1"/>
        </w:numPr>
        <w:spacing w:before="120" w:after="120" w:line="360" w:lineRule="auto"/>
        <w:outlineLvl w:val="1"/>
        <w:rPr>
          <w:b/>
          <w:bCs/>
          <w:sz w:val="30"/>
          <w:szCs w:val="32"/>
        </w:rPr>
      </w:pPr>
      <w:bookmarkStart w:id="6" w:name="_Toc346183628"/>
      <w:bookmarkStart w:id="7" w:name="_Toc17442015"/>
      <w:bookmarkStart w:id="8" w:name="_Toc346701610"/>
      <w:bookmarkStart w:id="9" w:name="_Toc17297021"/>
      <w:r>
        <w:rPr>
          <w:b/>
          <w:bCs/>
          <w:sz w:val="30"/>
          <w:szCs w:val="32"/>
        </w:rPr>
        <w:t>驱动安装说明</w:t>
      </w:r>
      <w:bookmarkEnd w:id="6"/>
      <w:bookmarkEnd w:id="7"/>
      <w:bookmarkEnd w:id="8"/>
    </w:p>
    <w:p>
      <w:pPr>
        <w:keepNext/>
        <w:keepLines/>
        <w:numPr>
          <w:ilvl w:val="2"/>
          <w:numId w:val="1"/>
        </w:numPr>
        <w:spacing w:before="120" w:after="120" w:line="360" w:lineRule="auto"/>
        <w:ind w:left="1072" w:hanging="1072"/>
        <w:outlineLvl w:val="2"/>
        <w:rPr>
          <w:b/>
          <w:bCs/>
          <w:sz w:val="28"/>
          <w:szCs w:val="18"/>
        </w:rPr>
      </w:pPr>
      <w:bookmarkStart w:id="10" w:name="_Toc346701611"/>
      <w:bookmarkStart w:id="11" w:name="_Toc17442016"/>
      <w:bookmarkStart w:id="12" w:name="_Toc346183629"/>
      <w:r>
        <w:rPr>
          <w:b/>
          <w:bCs/>
          <w:sz w:val="28"/>
          <w:szCs w:val="18"/>
        </w:rPr>
        <w:t>安装驱动程序</w:t>
      </w:r>
      <w:bookmarkEnd w:id="10"/>
      <w:bookmarkEnd w:id="11"/>
      <w:bookmarkEnd w:id="12"/>
    </w:p>
    <w:p>
      <w:pPr>
        <w:spacing w:line="360" w:lineRule="auto"/>
        <w:ind w:firstLine="420" w:firstLineChars="200"/>
        <w:jc w:val="left"/>
      </w:pPr>
      <w:r>
        <w:t>1、</w:t>
      </w:r>
      <w:r>
        <w:rPr>
          <w:rFonts w:hint="eastAsia"/>
        </w:rPr>
        <w:t>登陆白山市公共资源交易网（</w:t>
      </w:r>
      <w:r>
        <w:fldChar w:fldCharType="begin"/>
      </w:r>
      <w:r>
        <w:instrText xml:space="preserve"> HYPERLINK "http://bsggzyjy.cbs.gov.cn/" </w:instrText>
      </w:r>
      <w:r>
        <w:fldChar w:fldCharType="separate"/>
      </w:r>
      <w:r>
        <w:rPr>
          <w:color w:val="0000FF"/>
          <w:u w:val="single"/>
        </w:rPr>
        <w:t>http://bsggzyjy.cbs.gov.cn/</w:t>
      </w:r>
      <w:r>
        <w:rPr>
          <w:color w:val="0000FF"/>
          <w:u w:val="single"/>
        </w:rPr>
        <w:fldChar w:fldCharType="end"/>
      </w:r>
      <w:r>
        <w:t>），</w:t>
      </w:r>
      <w:r>
        <w:rPr>
          <w:rFonts w:hint="eastAsia"/>
        </w:rPr>
        <w:t>下载驱动，打开下载好的驱动，</w:t>
      </w:r>
      <w:r>
        <w:t>双击安装程序</w:t>
      </w:r>
      <w:r>
        <w:drawing>
          <wp:inline distT="0" distB="0" distL="114300" distR="114300">
            <wp:extent cx="781050" cy="727075"/>
            <wp:effectExtent l="0" t="0" r="0" b="15875"/>
            <wp:docPr id="10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r="154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27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，进入安装页面。</w:t>
      </w:r>
    </w:p>
    <w:p>
      <w:pPr>
        <w:autoSpaceDE w:val="0"/>
        <w:autoSpaceDN w:val="0"/>
        <w:adjustRightInd w:val="0"/>
        <w:spacing w:line="360" w:lineRule="auto"/>
        <w:ind w:right="-20"/>
        <w:jc w:val="center"/>
        <w:rPr>
          <w:spacing w:val="4"/>
        </w:rPr>
      </w:pPr>
      <w:r>
        <w:drawing>
          <wp:inline distT="0" distB="0" distL="0" distR="0">
            <wp:extent cx="5274310" cy="3959225"/>
            <wp:effectExtent l="0" t="0" r="2540" b="317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2、点击</w:t>
      </w:r>
      <w:r>
        <w:rPr>
          <w:rFonts w:hint="eastAsia"/>
        </w:rPr>
        <w:t>快速安装或者自定义安装</w:t>
      </w:r>
      <w:r>
        <w:t>，进入</w:t>
      </w:r>
      <w:r>
        <w:rPr>
          <w:rFonts w:hint="eastAsia"/>
        </w:rPr>
        <w:t>安装</w:t>
      </w:r>
      <w:r>
        <w:t>页面。</w:t>
      </w:r>
      <w:r>
        <w:drawing>
          <wp:inline distT="0" distB="0" distL="0" distR="0">
            <wp:extent cx="5274310" cy="3959225"/>
            <wp:effectExtent l="0" t="0" r="2540" b="317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b/>
          <w:spacing w:val="4"/>
          <w:sz w:val="24"/>
        </w:rPr>
      </w:pPr>
    </w:p>
    <w:p>
      <w:pPr>
        <w:spacing w:line="360" w:lineRule="auto"/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5274310" cy="3959225"/>
            <wp:effectExtent l="0" t="0" r="2540" b="317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drawing>
          <wp:inline distT="0" distB="0" distL="114300" distR="114300">
            <wp:extent cx="5268595" cy="3951605"/>
            <wp:effectExtent l="0" t="0" r="8255" b="10795"/>
            <wp:docPr id="11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</w:t>
      </w:r>
      <w:r>
        <w:t>、运行完毕后，驱动安装成功。</w:t>
      </w:r>
      <w:r>
        <w:drawing>
          <wp:inline distT="0" distB="0" distL="0" distR="0">
            <wp:extent cx="5274310" cy="3959225"/>
            <wp:effectExtent l="0" t="0" r="2540" b="317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1"/>
          <w:numId w:val="1"/>
        </w:numPr>
        <w:spacing w:before="120" w:after="120" w:line="360" w:lineRule="auto"/>
        <w:outlineLvl w:val="1"/>
        <w:rPr>
          <w:b/>
          <w:bCs/>
          <w:sz w:val="30"/>
          <w:szCs w:val="32"/>
        </w:rPr>
      </w:pPr>
      <w:bookmarkStart w:id="13" w:name="_Toc17442017"/>
      <w:bookmarkStart w:id="14" w:name="_Toc3601"/>
      <w:bookmarkStart w:id="15" w:name="_Toc346701615"/>
      <w:bookmarkStart w:id="16" w:name="_Toc346183633"/>
      <w:bookmarkStart w:id="17" w:name="_Toc475978920"/>
      <w:bookmarkStart w:id="18" w:name="_Toc26253"/>
      <w:r>
        <w:rPr>
          <w:b/>
          <w:bCs/>
          <w:sz w:val="30"/>
          <w:szCs w:val="32"/>
        </w:rPr>
        <w:t>检测工具</w:t>
      </w:r>
      <w:bookmarkEnd w:id="13"/>
      <w:bookmarkEnd w:id="14"/>
      <w:bookmarkEnd w:id="15"/>
      <w:bookmarkEnd w:id="16"/>
      <w:bookmarkEnd w:id="17"/>
      <w:bookmarkEnd w:id="18"/>
    </w:p>
    <w:p>
      <w:pPr>
        <w:keepNext/>
        <w:keepLines/>
        <w:numPr>
          <w:ilvl w:val="2"/>
          <w:numId w:val="1"/>
        </w:numPr>
        <w:spacing w:before="120" w:after="120" w:line="360" w:lineRule="auto"/>
        <w:ind w:left="1072" w:hanging="1072"/>
        <w:outlineLvl w:val="2"/>
        <w:rPr>
          <w:b/>
          <w:bCs/>
          <w:sz w:val="28"/>
          <w:szCs w:val="18"/>
        </w:rPr>
      </w:pPr>
      <w:bookmarkStart w:id="19" w:name="_Toc8514"/>
      <w:bookmarkStart w:id="20" w:name="_Toc6573"/>
      <w:bookmarkStart w:id="21" w:name="_Toc475978921"/>
      <w:bookmarkStart w:id="22" w:name="_Toc346701616"/>
      <w:bookmarkStart w:id="23" w:name="_Toc17442018"/>
      <w:bookmarkStart w:id="24" w:name="_Toc346183634"/>
      <w:r>
        <w:rPr>
          <w:b/>
          <w:bCs/>
          <w:sz w:val="28"/>
          <w:szCs w:val="18"/>
        </w:rPr>
        <w:t>启动检测工具</w:t>
      </w:r>
      <w:bookmarkEnd w:id="19"/>
      <w:bookmarkEnd w:id="20"/>
      <w:bookmarkEnd w:id="21"/>
      <w:bookmarkEnd w:id="22"/>
      <w:bookmarkEnd w:id="23"/>
      <w:bookmarkEnd w:id="24"/>
    </w:p>
    <w:p>
      <w:pPr>
        <w:spacing w:line="360" w:lineRule="auto"/>
        <w:ind w:firstLine="420" w:firstLineChars="200"/>
        <w:jc w:val="left"/>
      </w:pPr>
      <w:r>
        <w:t>用户可以点击桌面上的新点检测工具图标来启动检测工具。</w:t>
      </w:r>
    </w:p>
    <w:p>
      <w:pPr>
        <w:spacing w:line="360" w:lineRule="auto"/>
        <w:jc w:val="center"/>
        <w:rPr>
          <w:b/>
          <w:spacing w:val="4"/>
          <w:sz w:val="24"/>
        </w:rPr>
      </w:pPr>
      <w:r>
        <w:rPr>
          <w:sz w:val="24"/>
        </w:rPr>
        <w:drawing>
          <wp:inline distT="0" distB="0" distL="114300" distR="114300">
            <wp:extent cx="685800" cy="828675"/>
            <wp:effectExtent l="0" t="0" r="0" b="9525"/>
            <wp:docPr id="1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2"/>
          <w:numId w:val="1"/>
        </w:numPr>
        <w:spacing w:before="120" w:after="120" w:line="360" w:lineRule="auto"/>
        <w:ind w:left="1072" w:hanging="1072"/>
        <w:outlineLvl w:val="2"/>
        <w:rPr>
          <w:b/>
          <w:bCs/>
          <w:sz w:val="28"/>
          <w:szCs w:val="18"/>
        </w:rPr>
      </w:pPr>
      <w:bookmarkStart w:id="25" w:name="_Toc27133"/>
      <w:bookmarkStart w:id="26" w:name="_Toc346183635"/>
      <w:bookmarkStart w:id="27" w:name="_Toc5369"/>
      <w:bookmarkStart w:id="28" w:name="_Toc475978922"/>
      <w:bookmarkStart w:id="29" w:name="_Toc346701617"/>
      <w:bookmarkStart w:id="30" w:name="_Toc17442019"/>
      <w:r>
        <w:rPr>
          <w:b/>
          <w:bCs/>
          <w:sz w:val="28"/>
          <w:szCs w:val="18"/>
        </w:rPr>
        <w:t>系统检测</w:t>
      </w:r>
      <w:bookmarkEnd w:id="25"/>
      <w:bookmarkEnd w:id="26"/>
      <w:bookmarkEnd w:id="27"/>
      <w:bookmarkEnd w:id="28"/>
      <w:bookmarkEnd w:id="29"/>
      <w:bookmarkEnd w:id="30"/>
    </w:p>
    <w:p>
      <w:pPr>
        <w:spacing w:line="360" w:lineRule="auto"/>
        <w:jc w:val="center"/>
        <w:rPr>
          <w:b/>
          <w:spacing w:val="4"/>
          <w:sz w:val="24"/>
        </w:rPr>
      </w:pPr>
      <w:r>
        <w:rPr>
          <w:sz w:val="24"/>
        </w:rPr>
        <w:drawing>
          <wp:inline distT="0" distB="0" distL="0" distR="0">
            <wp:extent cx="5274310" cy="3328035"/>
            <wp:effectExtent l="0" t="0" r="2540" b="5715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firstLine="420"/>
        <w:rPr>
          <w:spacing w:val="4"/>
        </w:rPr>
      </w:pPr>
      <w:r>
        <w:rPr>
          <w:rFonts w:hint="eastAsia"/>
          <w:spacing w:val="4"/>
        </w:rPr>
        <w:t>点击“插锁一键检测”按钮，提示输入PIN码，如图所示:</w:t>
      </w:r>
    </w:p>
    <w:p>
      <w:pPr>
        <w:spacing w:line="360" w:lineRule="auto"/>
      </w:pPr>
      <w:r>
        <w:drawing>
          <wp:inline distT="0" distB="0" distL="114300" distR="114300">
            <wp:extent cx="5268595" cy="3325495"/>
            <wp:effectExtent l="0" t="0" r="8255" b="8255"/>
            <wp:docPr id="1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检测工具会自动对CA进行检测，如图所示：</w:t>
      </w:r>
    </w:p>
    <w:p>
      <w:pPr>
        <w:spacing w:line="360" w:lineRule="auto"/>
      </w:pPr>
      <w:r>
        <w:drawing>
          <wp:inline distT="0" distB="0" distL="114300" distR="114300">
            <wp:extent cx="5268595" cy="3325495"/>
            <wp:effectExtent l="0" t="0" r="8255" b="8255"/>
            <wp:docPr id="1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检测通过，可一键登陆系统，会自动跳转到中心端登陆页面，如图所示：</w:t>
      </w:r>
    </w:p>
    <w:p>
      <w:pPr>
        <w:spacing w:line="360" w:lineRule="auto"/>
      </w:pPr>
      <w:r>
        <w:drawing>
          <wp:inline distT="0" distB="0" distL="114300" distR="114300">
            <wp:extent cx="5264150" cy="2042795"/>
            <wp:effectExtent l="0" t="0" r="12700" b="14605"/>
            <wp:docPr id="1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2"/>
          <w:numId w:val="1"/>
        </w:numPr>
        <w:spacing w:before="120" w:after="120" w:line="360" w:lineRule="auto"/>
        <w:ind w:left="1072" w:hanging="1072"/>
        <w:outlineLvl w:val="2"/>
        <w:rPr>
          <w:b/>
          <w:bCs/>
          <w:sz w:val="28"/>
          <w:szCs w:val="18"/>
        </w:rPr>
      </w:pPr>
      <w:bookmarkStart w:id="31" w:name="_Toc475978924"/>
      <w:bookmarkStart w:id="32" w:name="_Toc346183637"/>
      <w:bookmarkStart w:id="33" w:name="_Toc346701619"/>
      <w:bookmarkStart w:id="34" w:name="_Toc17442020"/>
      <w:bookmarkStart w:id="35" w:name="_Toc11924"/>
      <w:bookmarkStart w:id="36" w:name="_Toc25470"/>
      <w:r>
        <w:rPr>
          <w:b/>
          <w:bCs/>
          <w:sz w:val="28"/>
          <w:szCs w:val="18"/>
        </w:rPr>
        <w:t>证书检测</w:t>
      </w:r>
      <w:bookmarkEnd w:id="31"/>
      <w:bookmarkEnd w:id="32"/>
      <w:bookmarkEnd w:id="33"/>
      <w:bookmarkEnd w:id="34"/>
      <w:bookmarkEnd w:id="35"/>
      <w:bookmarkEnd w:id="36"/>
    </w:p>
    <w:p>
      <w:pPr>
        <w:spacing w:line="360" w:lineRule="auto"/>
        <w:jc w:val="center"/>
        <w:rPr>
          <w:spacing w:val="4"/>
        </w:rPr>
      </w:pPr>
      <w:r>
        <w:rPr>
          <w:rFonts w:hint="eastAsia"/>
          <w:spacing w:val="4"/>
        </w:rPr>
        <w:t>点击检测工具上方的“证书显示”按钮，可以对CA进行证书的检测，如图所示：</w:t>
      </w:r>
    </w:p>
    <w:p>
      <w:pPr>
        <w:spacing w:line="360" w:lineRule="auto"/>
        <w:jc w:val="center"/>
        <w:rPr>
          <w:spacing w:val="4"/>
        </w:rPr>
      </w:pPr>
      <w:r>
        <w:drawing>
          <wp:inline distT="0" distB="0" distL="114300" distR="114300">
            <wp:extent cx="5268595" cy="3325495"/>
            <wp:effectExtent l="0" t="0" r="8255" b="8255"/>
            <wp:docPr id="1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2"/>
          <w:numId w:val="1"/>
        </w:numPr>
        <w:spacing w:before="120" w:after="120" w:line="360" w:lineRule="auto"/>
        <w:ind w:left="1072" w:hanging="1072"/>
        <w:outlineLvl w:val="2"/>
        <w:rPr>
          <w:b/>
          <w:bCs/>
          <w:sz w:val="28"/>
          <w:szCs w:val="18"/>
        </w:rPr>
      </w:pPr>
      <w:bookmarkStart w:id="37" w:name="_Toc21354"/>
      <w:bookmarkStart w:id="38" w:name="_Toc475978925"/>
      <w:bookmarkStart w:id="39" w:name="_Toc346183638"/>
      <w:bookmarkStart w:id="40" w:name="_Toc31588"/>
      <w:bookmarkStart w:id="41" w:name="_Toc17442021"/>
      <w:bookmarkStart w:id="42" w:name="_Toc346701620"/>
      <w:r>
        <w:rPr>
          <w:b/>
          <w:bCs/>
          <w:sz w:val="28"/>
          <w:szCs w:val="18"/>
        </w:rPr>
        <w:t>签章检测</w:t>
      </w:r>
      <w:bookmarkEnd w:id="37"/>
      <w:bookmarkEnd w:id="38"/>
      <w:bookmarkEnd w:id="39"/>
      <w:bookmarkEnd w:id="40"/>
      <w:bookmarkEnd w:id="41"/>
      <w:bookmarkEnd w:id="42"/>
    </w:p>
    <w:p>
      <w:pPr>
        <w:spacing w:line="360" w:lineRule="auto"/>
        <w:jc w:val="center"/>
        <w:rPr>
          <w:spacing w:val="4"/>
        </w:rPr>
      </w:pPr>
      <w:r>
        <w:rPr>
          <w:rFonts w:hint="eastAsia"/>
          <w:spacing w:val="4"/>
        </w:rPr>
        <w:t>点击检测工具上方的“签章显示”按钮，可以对CA进行签章的检测，如图所示：</w:t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114300" distR="114300">
            <wp:extent cx="5268595" cy="3325495"/>
            <wp:effectExtent l="0" t="0" r="8255" b="8255"/>
            <wp:docPr id="1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t>浏览器配置</w:t>
      </w:r>
      <w:bookmarkEnd w:id="0"/>
      <w:bookmarkEnd w:id="1"/>
      <w:bookmarkEnd w:id="9"/>
    </w:p>
    <w:p>
      <w:pPr>
        <w:pStyle w:val="4"/>
        <w:ind w:left="1072" w:hanging="1072"/>
      </w:pPr>
      <w:bookmarkStart w:id="43" w:name="_Toc346701622"/>
      <w:bookmarkStart w:id="44" w:name="_Toc17297022"/>
      <w:bookmarkStart w:id="45" w:name="_Toc346183640"/>
      <w:r>
        <w:t>Internet选项</w:t>
      </w:r>
      <w:bookmarkEnd w:id="43"/>
      <w:bookmarkEnd w:id="44"/>
      <w:bookmarkEnd w:id="45"/>
    </w:p>
    <w:p>
      <w:pPr>
        <w:spacing w:line="360" w:lineRule="auto"/>
        <w:ind w:firstLine="420" w:firstLineChars="200"/>
        <w:jc w:val="left"/>
      </w:pPr>
      <w:r>
        <w:t>为了让系统插件能够正常工作，请按照以下步骤进行浏览器的配置。</w:t>
      </w:r>
    </w:p>
    <w:p>
      <w:pPr>
        <w:spacing w:line="360" w:lineRule="auto"/>
        <w:ind w:firstLine="420" w:firstLineChars="200"/>
        <w:jc w:val="left"/>
      </w:pPr>
      <w:r>
        <w:t>1、打开浏览器，在“工具”菜单→“Internet选项”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62350" cy="3152775"/>
            <wp:effectExtent l="19050" t="0" r="0" b="0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2、弹出对话框之后，请选择“安全”选项卡，具体的界面如下图：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2914650" cy="3476625"/>
            <wp:effectExtent l="19050" t="0" r="0" b="0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3、点击绿色的“受信任的站点”的图片，会看到如下图所示的界面：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648075" cy="3895725"/>
            <wp:effectExtent l="19050" t="0" r="9525" b="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4、点击“站点” 按钮，出现如下对话框：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743325" cy="3048000"/>
            <wp:effectExtent l="19050" t="0" r="9525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输入系统服务器的IP地址，格式例如：192.168.0.123，然后点击“添加”按钮完成添加，再按“关闭”按钮退出。</w:t>
      </w:r>
    </w:p>
    <w:p>
      <w:pPr>
        <w:spacing w:line="360" w:lineRule="auto"/>
        <w:ind w:firstLine="420" w:firstLineChars="200"/>
        <w:jc w:val="left"/>
      </w:pPr>
      <w:r>
        <w:t>5、设置自定义安全级别，开放Activex的访问权限：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33775" cy="4152900"/>
            <wp:effectExtent l="19050" t="0" r="9525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会出现一个窗口，把其中的Activex控件和插件的设置全部改为启用。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14605" b="20955"/>
                <wp:wrapNone/>
                <wp:docPr id="135" name="自选图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1" o:spid="_x0000_s1026" o:spt="62" type="#_x0000_t62" style="position:absolute;left:0pt;margin-left:162pt;margin-top:78pt;height:24.6pt;width:156.6pt;z-index:251664384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Pc7ENdYAAAALAQAADwAAAAAAAAABACAA&#10;AAAiAAAAZHJzL2Rvd25yZXYueG1sUEsBAhQAFAAAAAgAh07iQLvSuqNIAgAAugQAAA4AAAAAAAAA&#10;AQAgAAAAJQEAAGRycy9lMm9Eb2MueG1sUEsFBgAAAAAGAAYAWQEAAN8FAAAAAA==&#10;" adj="-1448,8824,14400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4"/>
        </w:rPr>
        <w:drawing>
          <wp:inline distT="0" distB="0" distL="0" distR="0">
            <wp:extent cx="3448050" cy="3686175"/>
            <wp:effectExtent l="19050" t="0" r="0" b="0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文件下载设置，开放文件下载的权限：设置为启用。</w:t>
      </w:r>
    </w:p>
    <w:p>
      <w:pPr>
        <w:spacing w:line="360" w:lineRule="auto"/>
        <w:jc w:val="center"/>
        <w:rPr>
          <w:szCs w:val="21"/>
        </w:rPr>
      </w:pPr>
      <w:r>
        <w:rPr>
          <w:spacing w:val="4"/>
        </w:rPr>
        <w:drawing>
          <wp:inline distT="0" distB="0" distL="0" distR="0">
            <wp:extent cx="3524250" cy="3705225"/>
            <wp:effectExtent l="19050" t="0" r="0" b="0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Cs w:val="21"/>
        </w:rPr>
      </w:pPr>
    </w:p>
    <w:p>
      <w:pPr>
        <w:pStyle w:val="4"/>
        <w:ind w:left="1072" w:hanging="1072"/>
      </w:pPr>
      <w:bookmarkStart w:id="46" w:name="_Toc346183641"/>
      <w:bookmarkStart w:id="47" w:name="_Toc17297023"/>
      <w:bookmarkStart w:id="48" w:name="_Toc346701623"/>
      <w:r>
        <w:t>关闭拦截工具</w:t>
      </w:r>
      <w:bookmarkEnd w:id="46"/>
      <w:bookmarkEnd w:id="47"/>
      <w:bookmarkEnd w:id="48"/>
    </w:p>
    <w:p>
      <w:pPr>
        <w:spacing w:line="360" w:lineRule="auto"/>
        <w:ind w:firstLine="420" w:firstLineChars="200"/>
        <w:jc w:val="left"/>
      </w:pPr>
      <w:r>
        <w:t>上述操作完成后，如果系统中某些功能仍不能使用，请将拦截工具关闭再试用。比如在windows工具栏中关闭弹出窗口阻止程序的操作：</w:t>
      </w:r>
    </w:p>
    <w:p>
      <w:pPr>
        <w:pStyle w:val="57"/>
        <w:ind w:firstLine="0" w:firstLineChars="0"/>
        <w:jc w:val="center"/>
      </w:pPr>
      <w:r>
        <w:drawing>
          <wp:inline distT="0" distB="0" distL="0" distR="0">
            <wp:extent cx="5095875" cy="2324100"/>
            <wp:effectExtent l="1905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7"/>
        <w:ind w:firstLine="0" w:firstLineChars="0"/>
        <w:jc w:val="center"/>
      </w:pPr>
    </w:p>
    <w:p>
      <w:pPr>
        <w:pStyle w:val="57"/>
        <w:ind w:firstLine="0" w:firstLineChars="0"/>
        <w:jc w:val="center"/>
      </w:pPr>
    </w:p>
    <w:p>
      <w:pPr>
        <w:pStyle w:val="2"/>
      </w:pPr>
      <w:bookmarkStart w:id="49" w:name="_Toc17297024"/>
      <w:bookmarkStart w:id="50" w:name="_Toc20822"/>
      <w:bookmarkStart w:id="51" w:name="_Toc346701624"/>
      <w:r>
        <w:t>政府采购</w:t>
      </w:r>
      <w:bookmarkEnd w:id="49"/>
      <w:bookmarkEnd w:id="50"/>
      <w:bookmarkEnd w:id="51"/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1、登录交易平台会员端，如下图：</w:t>
      </w:r>
    </w:p>
    <w:p>
      <w:r>
        <w:drawing>
          <wp:inline distT="0" distB="0" distL="114300" distR="114300">
            <wp:extent cx="5273675" cy="2487930"/>
            <wp:effectExtent l="0" t="0" r="3175" b="762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2712085"/>
            <wp:effectExtent l="0" t="0" r="3175" b="12065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12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2</w:t>
      </w:r>
      <w:r>
        <w:rPr>
          <w:rFonts w:hint="eastAsia"/>
        </w:rPr>
        <w:t>、填写登录名和密码登录交易平台，如下图：</w:t>
      </w:r>
    </w:p>
    <w:p>
      <w:r>
        <w:drawing>
          <wp:inline distT="0" distB="0" distL="114300" distR="114300">
            <wp:extent cx="5271135" cy="1835150"/>
            <wp:effectExtent l="0" t="0" r="5715" b="1270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52" w:name="_Toc7115"/>
      <w:bookmarkStart w:id="53" w:name="_Toc17297025"/>
      <w:bookmarkStart w:id="54" w:name="_Toc346701625"/>
      <w:r>
        <w:rPr>
          <w:rFonts w:hint="eastAsia"/>
          <w:lang w:val="en-US" w:eastAsia="zh-CN"/>
        </w:rPr>
        <w:t>项目管理</w:t>
      </w:r>
    </w:p>
    <w:p>
      <w:pPr>
        <w:pStyle w:val="4"/>
      </w:pPr>
      <w:r>
        <w:rPr>
          <w:rFonts w:hint="eastAsia"/>
          <w:lang w:val="en-US" w:eastAsia="zh-CN"/>
        </w:rPr>
        <w:t>单一来源公示</w:t>
      </w:r>
    </w:p>
    <w:p>
      <w:pPr>
        <w:spacing w:line="360" w:lineRule="auto"/>
        <w:ind w:firstLine="422" w:firstLineChars="200"/>
        <w:jc w:val="left"/>
      </w:pPr>
      <w:r>
        <w:rPr>
          <w:rFonts w:hint="eastAsia"/>
          <w:b/>
        </w:rPr>
        <w:t>基本功能：</w:t>
      </w:r>
      <w:r>
        <w:rPr>
          <w:rFonts w:hint="eastAsia"/>
          <w:lang w:val="en-US" w:eastAsia="zh-CN"/>
        </w:rPr>
        <w:t>单一来源公示</w:t>
      </w:r>
      <w:r>
        <w:rPr>
          <w:rFonts w:hint="eastAsia"/>
        </w:rPr>
        <w:t>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</w:t>
      </w:r>
      <w:r>
        <w:rPr>
          <w:rFonts w:hint="eastAsia"/>
        </w:rPr>
        <w:t>采购业务—</w:t>
      </w:r>
      <w:r>
        <w:rPr>
          <w:rFonts w:hint="eastAsia"/>
          <w:lang w:val="en-US" w:eastAsia="zh-CN"/>
        </w:rPr>
        <w:t>项目管理</w:t>
      </w:r>
      <w:r>
        <w:rPr>
          <w:rFonts w:hint="eastAsia"/>
        </w:rPr>
        <w:t>—</w:t>
      </w:r>
      <w:r>
        <w:rPr>
          <w:rFonts w:hint="eastAsia"/>
          <w:lang w:val="en-US" w:eastAsia="zh-CN"/>
        </w:rPr>
        <w:t>单一来源公示</w:t>
      </w:r>
      <w:r>
        <w:t>”，</w:t>
      </w:r>
      <w:r>
        <w:rPr>
          <w:rFonts w:hint="eastAsia"/>
        </w:rPr>
        <w:t>对采购项目进行新建管理</w:t>
      </w:r>
      <w:r>
        <w:t>，如下图：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2405" cy="2390140"/>
            <wp:effectExtent l="0" t="0" r="635" b="254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1"/>
        <w:numPr>
          <w:ilvl w:val="0"/>
          <w:numId w:val="3"/>
        </w:numPr>
        <w:spacing w:line="360" w:lineRule="auto"/>
        <w:ind w:left="851" w:hanging="429" w:firstLineChars="0"/>
        <w:jc w:val="left"/>
        <w:rPr>
          <w:b/>
        </w:rPr>
      </w:pPr>
      <w:r>
        <w:rPr>
          <w:rFonts w:hint="eastAsia"/>
          <w:b/>
          <w:lang w:val="en-US" w:eastAsia="zh-CN"/>
        </w:rPr>
        <w:t>新增单一来源公示</w:t>
      </w:r>
      <w:r>
        <w:rPr>
          <w:b/>
        </w:rPr>
        <w:t>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</w:t>
      </w:r>
      <w:r>
        <w:t>点击</w:t>
      </w:r>
      <w:r>
        <w:rPr>
          <w:rFonts w:hint="eastAsia"/>
        </w:rPr>
        <w:t>“新增</w:t>
      </w:r>
      <w:r>
        <w:rPr>
          <w:rFonts w:hint="eastAsia"/>
          <w:lang w:val="en-US" w:eastAsia="zh-CN"/>
        </w:rPr>
        <w:t>单一来源公示</w:t>
      </w:r>
      <w:r>
        <w:rPr>
          <w:rFonts w:hint="eastAsia"/>
        </w:rPr>
        <w:t>”</w:t>
      </w:r>
      <w:r>
        <w:t>，</w:t>
      </w:r>
      <w:r>
        <w:rPr>
          <w:rFonts w:hint="eastAsia"/>
        </w:rPr>
        <w:t>，输入项目信息内容，如下图：</w:t>
      </w:r>
    </w:p>
    <w:p>
      <w:pPr>
        <w:spacing w:line="360" w:lineRule="auto"/>
        <w:rPr>
          <w:rFonts w:hAnsi="宋体"/>
          <w:color w:val="FF0000"/>
          <w:spacing w:val="4"/>
        </w:rPr>
      </w:pPr>
      <w:r>
        <w:drawing>
          <wp:inline distT="0" distB="0" distL="114300" distR="114300">
            <wp:extent cx="5270500" cy="2422525"/>
            <wp:effectExtent l="0" t="0" r="2540" b="63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left="0" w:leftChars="0"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确认无误后提交审核，完成单一来源公示。</w:t>
      </w:r>
    </w:p>
    <w:p>
      <w:pPr>
        <w:widowControl w:val="0"/>
        <w:numPr>
          <w:numId w:val="0"/>
        </w:numPr>
        <w:spacing w:line="360" w:lineRule="auto"/>
        <w:jc w:val="left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spacing w:line="360" w:lineRule="auto"/>
        <w:jc w:val="left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spacing w:line="360" w:lineRule="auto"/>
        <w:jc w:val="left"/>
        <w:rPr>
          <w:rFonts w:hint="default"/>
          <w:lang w:val="en-US" w:eastAsia="zh-CN"/>
        </w:rPr>
      </w:pPr>
    </w:p>
    <w:p>
      <w:pPr>
        <w:spacing w:line="360" w:lineRule="auto"/>
      </w:pPr>
    </w:p>
    <w:p>
      <w:pPr>
        <w:pStyle w:val="3"/>
      </w:pPr>
      <w:r>
        <w:t>计划注册</w:t>
      </w:r>
      <w:bookmarkEnd w:id="52"/>
      <w:bookmarkEnd w:id="53"/>
      <w:bookmarkEnd w:id="54"/>
    </w:p>
    <w:p>
      <w:pPr>
        <w:pStyle w:val="4"/>
      </w:pPr>
      <w:r>
        <w:rPr>
          <w:rFonts w:hint="eastAsia"/>
          <w:lang w:val="en-US" w:eastAsia="zh-CN"/>
        </w:rPr>
        <w:t>项目管理</w:t>
      </w:r>
    </w:p>
    <w:p>
      <w:pPr>
        <w:spacing w:line="360" w:lineRule="auto"/>
        <w:ind w:firstLine="422" w:firstLineChars="200"/>
        <w:jc w:val="left"/>
      </w:pPr>
      <w:r>
        <w:rPr>
          <w:rFonts w:hint="eastAsia"/>
          <w:b/>
        </w:rPr>
        <w:t>基本功能：</w:t>
      </w:r>
      <w:r>
        <w:rPr>
          <w:rFonts w:hint="eastAsia"/>
          <w:b/>
          <w:lang w:val="en-US" w:eastAsia="zh-CN"/>
        </w:rPr>
        <w:t>项目管理</w:t>
      </w:r>
      <w:r>
        <w:rPr>
          <w:rFonts w:hint="eastAsia"/>
        </w:rPr>
        <w:t>。</w:t>
      </w:r>
    </w:p>
    <w:p>
      <w:pPr>
        <w:spacing w:line="360" w:lineRule="auto"/>
        <w:jc w:val="left"/>
      </w:pPr>
      <w:r>
        <w:rPr>
          <w:rFonts w:hint="eastAsia"/>
        </w:rPr>
        <w:t>1、</w:t>
      </w:r>
      <w:r>
        <w:t>进入菜单“</w:t>
      </w:r>
      <w:r>
        <w:rPr>
          <w:rFonts w:hint="eastAsia"/>
        </w:rPr>
        <w:t>采购业务—</w:t>
      </w:r>
      <w:r>
        <w:t>计划注册</w:t>
      </w:r>
      <w:r>
        <w:rPr>
          <w:rFonts w:hint="eastAsia"/>
        </w:rPr>
        <w:t>—</w:t>
      </w:r>
      <w:r>
        <w:rPr>
          <w:rFonts w:hint="eastAsia"/>
          <w:lang w:val="en-US" w:eastAsia="zh-CN"/>
        </w:rPr>
        <w:t>项目管路</w:t>
      </w:r>
      <w:r>
        <w:t>”，</w:t>
      </w:r>
      <w:r>
        <w:rPr>
          <w:rFonts w:hint="eastAsia"/>
        </w:rPr>
        <w:t>对采购项目进行新建管理</w:t>
      </w:r>
      <w:r>
        <w:t>，如下图：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1135" cy="2388870"/>
            <wp:effectExtent l="0" t="0" r="1905" b="381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rPr>
          <w:rFonts w:hint="eastAsia"/>
        </w:rPr>
        <w:t>2、</w:t>
      </w:r>
      <w:r>
        <w:t>点击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新建项目</w:t>
      </w:r>
      <w:r>
        <w:rPr>
          <w:rFonts w:hint="eastAsia"/>
        </w:rPr>
        <w:t>”</w:t>
      </w:r>
      <w:r>
        <w:t>，进入</w:t>
      </w:r>
      <w:r>
        <w:rPr>
          <w:rFonts w:hint="eastAsia"/>
        </w:rPr>
        <w:t>项目注册</w:t>
      </w:r>
      <w:r>
        <w:t>页面</w:t>
      </w:r>
      <w:r>
        <w:rPr>
          <w:rFonts w:hint="eastAsia"/>
        </w:rPr>
        <w:t>，输入项目信息内容，如下图：</w:t>
      </w:r>
    </w:p>
    <w:p>
      <w:pPr>
        <w:spacing w:line="360" w:lineRule="auto"/>
        <w:rPr>
          <w:rFonts w:hAnsi="宋体"/>
          <w:color w:val="FF0000"/>
          <w:spacing w:val="4"/>
        </w:rPr>
      </w:pPr>
      <w:r>
        <w:drawing>
          <wp:inline distT="0" distB="0" distL="114300" distR="114300">
            <wp:extent cx="5267960" cy="2333625"/>
            <wp:effectExtent l="0" t="0" r="5080" b="13335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rPr>
          <w:rFonts w:hint="eastAsia"/>
        </w:rPr>
        <w:t>3、点击</w:t>
      </w:r>
      <w:r>
        <w:rPr>
          <w:rFonts w:hint="eastAsia"/>
          <w:lang w:val="en-US" w:eastAsia="zh-CN"/>
        </w:rPr>
        <w:t>采购单位后</w:t>
      </w:r>
      <w:r>
        <w:drawing>
          <wp:inline distT="0" distB="0" distL="114300" distR="114300">
            <wp:extent cx="266700" cy="259080"/>
            <wp:effectExtent l="0" t="0" r="7620" b="0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按钮，选择采购单位，如选择不到，请联系采购单位进行诚信入库注册</w:t>
      </w:r>
      <w:r>
        <w:rPr>
          <w:rFonts w:hint="eastAsia"/>
        </w:rPr>
        <w:t>，如下图：</w:t>
      </w:r>
    </w:p>
    <w:p>
      <w:pPr>
        <w:spacing w:line="360" w:lineRule="auto"/>
        <w:rPr>
          <w:rFonts w:hint="eastAsia"/>
          <w:color w:val="FF0000"/>
        </w:rPr>
      </w:pPr>
      <w:r>
        <w:drawing>
          <wp:inline distT="0" distB="0" distL="114300" distR="114300">
            <wp:extent cx="5265420" cy="2326005"/>
            <wp:effectExtent l="0" t="0" r="7620" b="5715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</w:p>
    <w:p>
      <w:pPr>
        <w:spacing w:line="360" w:lineRule="auto"/>
        <w:rPr>
          <w:b/>
          <w:bCs/>
        </w:rPr>
      </w:pPr>
    </w:p>
    <w:p>
      <w:pPr>
        <w:numPr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4、将页面内容进行填写，带*的为必填项</w:t>
      </w:r>
    </w:p>
    <w:p>
      <w:pPr>
        <w:numPr>
          <w:numId w:val="0"/>
        </w:numPr>
        <w:spacing w:line="360" w:lineRule="auto"/>
      </w:pPr>
      <w:r>
        <w:drawing>
          <wp:inline distT="0" distB="0" distL="114300" distR="114300">
            <wp:extent cx="5273675" cy="2314575"/>
            <wp:effectExtent l="0" t="0" r="14605" b="1905"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</w:p>
    <w:p>
      <w:pPr>
        <w:spacing w:line="360" w:lineRule="auto"/>
        <w:jc w:val="left"/>
      </w:pPr>
      <w:r>
        <w:rPr>
          <w:rFonts w:hint="eastAsia"/>
          <w:lang w:val="en-US" w:eastAsia="zh-CN"/>
        </w:rPr>
        <w:t>5、</w:t>
      </w:r>
      <w:r>
        <w:t>确认无误后，点击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添加分包</w:t>
      </w:r>
      <w:r>
        <w:rPr>
          <w:rFonts w:hint="eastAsia"/>
        </w:rPr>
        <w:t>”按钮</w:t>
      </w:r>
      <w:r>
        <w:t>，</w:t>
      </w:r>
      <w:r>
        <w:rPr>
          <w:rFonts w:hint="eastAsia"/>
        </w:rPr>
        <w:t>如下图：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8595" cy="2357755"/>
            <wp:effectExtent l="0" t="0" r="4445" b="4445"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rPr>
          <w:rFonts w:hint="eastAsia"/>
          <w:lang w:val="en-US" w:eastAsia="zh-CN"/>
        </w:rPr>
        <w:t>6、</w:t>
      </w:r>
      <w:r>
        <w:t>确认无误后，点击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保存分包</w:t>
      </w:r>
      <w:r>
        <w:rPr>
          <w:rFonts w:hint="eastAsia"/>
        </w:rPr>
        <w:t>”按钮</w:t>
      </w:r>
      <w:r>
        <w:t>，</w:t>
      </w:r>
      <w:r>
        <w:rPr>
          <w:rFonts w:hint="eastAsia"/>
        </w:rPr>
        <w:t>如下图：</w:t>
      </w:r>
    </w:p>
    <w:p>
      <w:pPr>
        <w:spacing w:line="360" w:lineRule="auto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2162175"/>
            <wp:effectExtent l="0" t="0" r="9525" b="1905"/>
            <wp:docPr id="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7、上传附件，点击“电子管理”-“选择电子件上传”，上传对应附件。</w:t>
      </w:r>
    </w:p>
    <w:p>
      <w:pPr>
        <w:numPr>
          <w:numId w:val="0"/>
        </w:numPr>
        <w:spacing w:line="360" w:lineRule="auto"/>
        <w:ind w:left="420" w:left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343785"/>
            <wp:effectExtent l="0" t="0" r="10160" b="3175"/>
            <wp:docPr id="4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1610" cy="1772285"/>
            <wp:effectExtent l="0" t="0" r="11430" b="10795"/>
            <wp:docPr id="4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8、确认无误后，点击“提交信息”</w:t>
      </w:r>
    </w:p>
    <w:p>
      <w:pPr>
        <w:spacing w:line="360" w:lineRule="auto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2354580" cy="906780"/>
            <wp:effectExtent l="0" t="0" r="7620" b="7620"/>
            <wp:docPr id="5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</w:p>
    <w:p>
      <w:pPr>
        <w:spacing w:line="360" w:lineRule="auto"/>
        <w:jc w:val="left"/>
      </w:pPr>
      <w:bookmarkStart w:id="83" w:name="_GoBack"/>
      <w:bookmarkEnd w:id="83"/>
    </w:p>
    <w:p>
      <w:pPr>
        <w:pStyle w:val="3"/>
      </w:pPr>
      <w:bookmarkStart w:id="55" w:name="_Toc393"/>
      <w:bookmarkStart w:id="56" w:name="_Toc346701640"/>
      <w:bookmarkStart w:id="57" w:name="_Toc17297028"/>
      <w:r>
        <w:t>开标前</w:t>
      </w:r>
      <w:bookmarkEnd w:id="55"/>
      <w:bookmarkEnd w:id="56"/>
      <w:bookmarkEnd w:id="57"/>
    </w:p>
    <w:p>
      <w:pPr>
        <w:pStyle w:val="4"/>
      </w:pPr>
      <w:bookmarkStart w:id="58" w:name="_Toc17297029"/>
      <w:bookmarkStart w:id="59" w:name="_Toc346701641"/>
      <w:bookmarkStart w:id="60" w:name="_Toc1934"/>
      <w:r>
        <w:t>场地预约</w:t>
      </w:r>
      <w:bookmarkEnd w:id="58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  <w:bCs/>
        </w:rPr>
        <w:t>组建标段（包）已审核通过</w:t>
      </w:r>
      <w:r>
        <w:rPr>
          <w:rFonts w:hint="eastAsia"/>
        </w:rPr>
        <w:t>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新增场地预约。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进入菜单“开标前—</w:t>
      </w:r>
      <w:r>
        <w:rPr>
          <w:rFonts w:hint="eastAsia"/>
        </w:rPr>
        <w:t>场地预约</w:t>
      </w:r>
      <w:r>
        <w:t>”，</w:t>
      </w:r>
      <w:r>
        <w:rPr>
          <w:rFonts w:hint="eastAsia"/>
        </w:rPr>
        <w:t>采购代理</w:t>
      </w:r>
      <w:r>
        <w:t>可以对</w:t>
      </w:r>
      <w:r>
        <w:rPr>
          <w:rFonts w:hint="eastAsia"/>
        </w:rPr>
        <w:t>场地进行预约</w:t>
      </w:r>
      <w:r>
        <w:t>，如下图：</w:t>
      </w:r>
    </w:p>
    <w:p>
      <w:pPr>
        <w:spacing w:line="360" w:lineRule="auto"/>
      </w:pPr>
      <w:r>
        <w:drawing>
          <wp:inline distT="0" distB="0" distL="114300" distR="114300">
            <wp:extent cx="5264150" cy="1848485"/>
            <wp:effectExtent l="0" t="0" r="12700" b="18415"/>
            <wp:docPr id="11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48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</w:t>
      </w:r>
      <w:r>
        <w:t>点击</w:t>
      </w:r>
      <w:r>
        <w:rPr>
          <w:rFonts w:hint="eastAsia"/>
        </w:rPr>
        <w:t>“新增开标场地”</w:t>
      </w:r>
      <w:r>
        <w:t>按钮，进入选择</w:t>
      </w:r>
      <w:r>
        <w:rPr>
          <w:rFonts w:hint="eastAsia"/>
        </w:rPr>
        <w:t>标段</w:t>
      </w:r>
      <w:r>
        <w:t>页面</w:t>
      </w:r>
      <w:r>
        <w:rPr>
          <w:rFonts w:hint="eastAsia"/>
        </w:rPr>
        <w:t>，如下图：</w:t>
      </w:r>
    </w:p>
    <w:p>
      <w:pPr>
        <w:spacing w:line="360" w:lineRule="auto"/>
      </w:pPr>
      <w:r>
        <w:drawing>
          <wp:inline distT="0" distB="0" distL="114300" distR="114300">
            <wp:extent cx="5258435" cy="2658745"/>
            <wp:effectExtent l="0" t="0" r="18415" b="8255"/>
            <wp:docPr id="11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58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</w:t>
      </w:r>
      <w:r>
        <w:t>勾选所需标段，点击</w:t>
      </w:r>
      <w:r>
        <w:rPr>
          <w:rFonts w:hint="eastAsia"/>
        </w:rPr>
        <w:t>“确定选择”</w:t>
      </w:r>
      <w:r>
        <w:t>按钮，</w:t>
      </w:r>
      <w:r>
        <w:rPr>
          <w:rFonts w:hint="eastAsia"/>
        </w:rPr>
        <w:t>进入开评标场地预约页面，如下图：</w:t>
      </w:r>
    </w:p>
    <w:p>
      <w:pPr>
        <w:spacing w:line="360" w:lineRule="auto"/>
      </w:pPr>
      <w:r>
        <w:drawing>
          <wp:inline distT="0" distB="0" distL="114300" distR="114300">
            <wp:extent cx="5272405" cy="2394585"/>
            <wp:effectExtent l="0" t="0" r="4445" b="5715"/>
            <wp:docPr id="11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4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①开标时间必须要大于当前时间。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②开标室必须在开标时间段中没有被占用，场地使用信息模块中的表格会显示场地占用情况。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4、输入</w:t>
      </w:r>
      <w:r>
        <w:t>开标场地等信息，点击</w:t>
      </w:r>
      <w:r>
        <w:rPr>
          <w:rFonts w:hint="eastAsia"/>
        </w:rPr>
        <w:t>“提交信息”</w:t>
      </w:r>
      <w:r>
        <w:t>按钮</w:t>
      </w:r>
      <w:r>
        <w:rPr>
          <w:rFonts w:hint="eastAsia"/>
        </w:rPr>
        <w:t>，提交中心相关人员审核，如下图：</w:t>
      </w:r>
    </w:p>
    <w:p>
      <w:pPr>
        <w:spacing w:line="360" w:lineRule="auto"/>
      </w:pPr>
      <w:r>
        <w:drawing>
          <wp:inline distT="0" distB="0" distL="114300" distR="114300">
            <wp:extent cx="5268595" cy="2499995"/>
            <wp:effectExtent l="0" t="0" r="8255" b="14605"/>
            <wp:docPr id="11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2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9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①场地预约提交审核后，可以在“审核状态”列中查看其状态。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②只有处于“编辑中”、“审核未通过”状态的场地预约才可以删除。</w:t>
      </w:r>
    </w:p>
    <w:p>
      <w:pPr>
        <w:pStyle w:val="4"/>
      </w:pPr>
      <w:bookmarkStart w:id="61" w:name="_Toc17297030"/>
      <w:r>
        <w:t>场地</w:t>
      </w:r>
      <w:r>
        <w:rPr>
          <w:rFonts w:hint="eastAsia"/>
        </w:rPr>
        <w:t>变更</w:t>
      </w:r>
      <w:bookmarkEnd w:id="61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场地预约已经审核通过。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新增场地变更。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进入菜单“开标前—</w:t>
      </w:r>
      <w:r>
        <w:rPr>
          <w:rFonts w:hint="eastAsia"/>
        </w:rPr>
        <w:t>场地变更</w:t>
      </w:r>
      <w:r>
        <w:t>”，</w:t>
      </w:r>
      <w:r>
        <w:rPr>
          <w:rFonts w:hint="eastAsia"/>
        </w:rPr>
        <w:t>采购代理</w:t>
      </w:r>
      <w:r>
        <w:t>可以对</w:t>
      </w:r>
      <w:r>
        <w:rPr>
          <w:rFonts w:hint="eastAsia"/>
        </w:rPr>
        <w:t>场地进行变更</w:t>
      </w:r>
      <w:r>
        <w:t>，如下图：</w:t>
      </w:r>
    </w:p>
    <w:p>
      <w:pPr>
        <w:spacing w:line="360" w:lineRule="auto"/>
      </w:pPr>
      <w:r>
        <w:drawing>
          <wp:inline distT="0" distB="0" distL="114300" distR="114300">
            <wp:extent cx="5257165" cy="1973580"/>
            <wp:effectExtent l="0" t="0" r="635" b="7620"/>
            <wp:docPr id="11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2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</w:t>
      </w:r>
      <w:r>
        <w:t>点击</w:t>
      </w:r>
      <w:r>
        <w:rPr>
          <w:rFonts w:hint="eastAsia"/>
        </w:rPr>
        <w:t>“新增开评标场地变更”</w:t>
      </w:r>
      <w:r>
        <w:t>按钮，进入选择</w:t>
      </w:r>
      <w:r>
        <w:rPr>
          <w:rFonts w:hint="eastAsia"/>
        </w:rPr>
        <w:t>标段</w:t>
      </w:r>
      <w:r>
        <w:t>页面</w:t>
      </w:r>
      <w:r>
        <w:rPr>
          <w:rFonts w:hint="eastAsia"/>
        </w:rPr>
        <w:t>，如下图：</w:t>
      </w:r>
    </w:p>
    <w:p>
      <w:pPr>
        <w:spacing w:line="360" w:lineRule="auto"/>
      </w:pPr>
      <w:r>
        <w:drawing>
          <wp:inline distT="0" distB="0" distL="114300" distR="114300">
            <wp:extent cx="5264150" cy="2569845"/>
            <wp:effectExtent l="0" t="0" r="12700" b="1905"/>
            <wp:docPr id="11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3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69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</w:t>
      </w:r>
      <w:r>
        <w:t>勾选所需标段，点击</w:t>
      </w:r>
      <w:r>
        <w:rPr>
          <w:rFonts w:hint="eastAsia"/>
        </w:rPr>
        <w:t>“确定选择”</w:t>
      </w:r>
      <w:r>
        <w:t>按钮，</w:t>
      </w:r>
      <w:r>
        <w:rPr>
          <w:rFonts w:hint="eastAsia"/>
        </w:rPr>
        <w:t>进入开评标场地变更页面，如下图：</w:t>
      </w:r>
    </w:p>
    <w:p>
      <w:pPr>
        <w:spacing w:line="360" w:lineRule="auto"/>
      </w:pPr>
      <w:r>
        <w:drawing>
          <wp:inline distT="0" distB="0" distL="114300" distR="114300">
            <wp:extent cx="5272405" cy="2580640"/>
            <wp:effectExtent l="0" t="0" r="4445" b="10160"/>
            <wp:docPr id="11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3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80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①开标时间必须要大于当前时间。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②开标室必须在开标时间段中没有被占用，场地使用信息模块中的表格会显示场地占用情况。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4、输入</w:t>
      </w:r>
      <w:r>
        <w:t>开标场地等信息，点击</w:t>
      </w:r>
      <w:r>
        <w:rPr>
          <w:rFonts w:hint="eastAsia"/>
        </w:rPr>
        <w:t>“提交信息”</w:t>
      </w:r>
      <w:r>
        <w:t>按钮</w:t>
      </w:r>
      <w:r>
        <w:rPr>
          <w:rFonts w:hint="eastAsia"/>
        </w:rPr>
        <w:t>，如下图：</w:t>
      </w:r>
    </w:p>
    <w:p>
      <w:pPr>
        <w:spacing w:line="360" w:lineRule="auto"/>
      </w:pPr>
      <w:r>
        <w:drawing>
          <wp:inline distT="0" distB="0" distL="114300" distR="114300">
            <wp:extent cx="5257165" cy="2421890"/>
            <wp:effectExtent l="0" t="0" r="635" b="16510"/>
            <wp:docPr id="11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3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421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①场地变更提交审核后，可以在“审核状态”列中查看其状态。</w:t>
      </w:r>
    </w:p>
    <w:p>
      <w:pPr>
        <w:pStyle w:val="4"/>
      </w:pPr>
      <w:bookmarkStart w:id="62" w:name="_Toc17297031"/>
      <w:r>
        <w:rPr>
          <w:rFonts w:hint="eastAsia"/>
        </w:rPr>
        <w:t>招标</w:t>
      </w:r>
      <w:r>
        <w:t>文件</w:t>
      </w:r>
      <w:bookmarkEnd w:id="62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  <w:bCs/>
        </w:rPr>
        <w:t>场地预约审核通过</w:t>
      </w:r>
      <w:r>
        <w:rPr>
          <w:rFonts w:hint="eastAsia"/>
        </w:rPr>
        <w:t>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新增招标文件。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进入菜单“开标前—</w:t>
      </w:r>
      <w:r>
        <w:rPr>
          <w:rFonts w:hint="eastAsia"/>
        </w:rPr>
        <w:t>招标</w:t>
      </w:r>
      <w:r>
        <w:t>文件”，</w:t>
      </w:r>
      <w:r>
        <w:rPr>
          <w:rFonts w:hint="eastAsia"/>
        </w:rPr>
        <w:t>采购代理</w:t>
      </w:r>
      <w:r>
        <w:t>发布</w:t>
      </w:r>
      <w:r>
        <w:rPr>
          <w:rFonts w:hint="eastAsia"/>
        </w:rPr>
        <w:t>招标文件</w:t>
      </w:r>
      <w:r>
        <w:t>，如下图：</w:t>
      </w:r>
    </w:p>
    <w:p>
      <w:pPr>
        <w:spacing w:line="360" w:lineRule="auto"/>
      </w:pPr>
      <w:r>
        <w:drawing>
          <wp:inline distT="0" distB="0" distL="0" distR="0">
            <wp:extent cx="5274310" cy="2303145"/>
            <wp:effectExtent l="0" t="0" r="2540" b="190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51"/>
        <w:numPr>
          <w:ilvl w:val="0"/>
          <w:numId w:val="3"/>
        </w:numPr>
        <w:spacing w:line="360" w:lineRule="auto"/>
        <w:ind w:firstLineChars="0"/>
        <w:rPr>
          <w:b/>
        </w:rPr>
      </w:pPr>
      <w:r>
        <w:rPr>
          <w:b/>
        </w:rPr>
        <w:t>新增招标文件：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</w:t>
      </w:r>
      <w:r>
        <w:t>点击</w:t>
      </w:r>
      <w:r>
        <w:rPr>
          <w:rFonts w:hint="eastAsia"/>
        </w:rPr>
        <w:t>“新增招标文件”</w:t>
      </w:r>
      <w:r>
        <w:t>按钮，进入标段选择页面</w:t>
      </w:r>
      <w:r>
        <w:rPr>
          <w:rFonts w:hint="eastAsia"/>
        </w:rPr>
        <w:t>，如下图：</w:t>
      </w:r>
    </w:p>
    <w:p>
      <w:pPr>
        <w:spacing w:line="360" w:lineRule="auto"/>
      </w:pPr>
      <w:r>
        <w:drawing>
          <wp:inline distT="0" distB="0" distL="0" distR="0">
            <wp:extent cx="5274310" cy="2358390"/>
            <wp:effectExtent l="0" t="0" r="254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3、选择分包</w:t>
      </w:r>
      <w:r>
        <w:t>，点击</w:t>
      </w:r>
      <w:r>
        <w:rPr>
          <w:rFonts w:hint="eastAsia"/>
        </w:rPr>
        <w:t>“确定选择”</w:t>
      </w:r>
      <w:r>
        <w:t>按钮，</w:t>
      </w:r>
      <w:r>
        <w:rPr>
          <w:rFonts w:hint="eastAsia"/>
        </w:rPr>
        <w:t>进入新增</w:t>
      </w:r>
      <w:r>
        <w:t>采购</w:t>
      </w:r>
      <w:r>
        <w:rPr>
          <w:rFonts w:hint="eastAsia"/>
        </w:rPr>
        <w:t>（招标）文件</w:t>
      </w:r>
      <w:r>
        <w:t>页面。</w:t>
      </w:r>
    </w:p>
    <w:p>
      <w:pPr>
        <w:spacing w:line="360" w:lineRule="auto"/>
        <w:ind w:left="420" w:hanging="420" w:hangingChars="200"/>
      </w:pPr>
      <w:r>
        <w:drawing>
          <wp:inline distT="0" distB="0" distL="114300" distR="114300">
            <wp:extent cx="4989195" cy="1169035"/>
            <wp:effectExtent l="0" t="0" r="9525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8919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default" w:eastAsia="宋体"/>
          <w:lang w:val="en-US" w:eastAsia="zh-CN"/>
        </w:rPr>
      </w:pPr>
      <w:r>
        <w:rPr>
          <w:rFonts w:hint="eastAsia"/>
        </w:rPr>
        <w:t>4、交易文件信息</w:t>
      </w:r>
      <w:r>
        <w:t>模块</w:t>
      </w:r>
      <w:r>
        <w:rPr>
          <w:rFonts w:hint="eastAsia"/>
        </w:rPr>
        <w:t>，</w:t>
      </w:r>
      <w:r>
        <w:t>填写信息，</w:t>
      </w:r>
      <w:r>
        <w:rPr>
          <w:rFonts w:hint="eastAsia"/>
          <w:lang w:val="en-US" w:eastAsia="zh-CN"/>
        </w:rPr>
        <w:t>将规定的保证金金额、保证金截止时间进行填写。</w:t>
      </w:r>
    </w:p>
    <w:p>
      <w:pPr>
        <w:spacing w:line="360" w:lineRule="auto"/>
        <w:ind w:left="420" w:hanging="420" w:hangingChars="200"/>
      </w:pPr>
      <w:r>
        <w:drawing>
          <wp:inline distT="0" distB="0" distL="114300" distR="114300">
            <wp:extent cx="5271135" cy="933450"/>
            <wp:effectExtent l="0" t="0" r="1905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widowControl/>
        <w:suppressLineNumbers w:val="0"/>
        <w:spacing w:before="0" w:beforeAutospacing="0" w:after="0" w:afterAutospacing="0" w:line="15" w:lineRule="atLeast"/>
        <w:ind w:left="0" w:right="0"/>
        <w:jc w:val="left"/>
        <w:rPr>
          <w:rFonts w:hint="default" w:ascii="Calibri" w:hAnsi="Calibri" w:cs="Calibri"/>
          <w:sz w:val="21"/>
          <w:szCs w:val="21"/>
          <w:lang w:val="en-US"/>
        </w:rPr>
      </w:pPr>
      <w:r>
        <w:rPr>
          <w:rFonts w:hint="eastAsia"/>
          <w:lang w:val="en-US" w:eastAsia="zh-CN"/>
        </w:rPr>
        <w:t>5、保证金账号信息，点击“生成子账号：按钮，将银行子账号填写到招标文件保证金内容中。</w:t>
      </w:r>
      <w:r>
        <w:rPr>
          <w:rFonts w:hint="eastAsia"/>
          <w:color w:val="C00000"/>
          <w:lang w:val="en-US" w:eastAsia="zh-CN"/>
        </w:rPr>
        <w:t>保证金账户填写系统生成的虚拟子账号，</w:t>
      </w:r>
      <w:r>
        <w:rPr>
          <w:rFonts w:hint="default"/>
          <w:color w:val="C00000"/>
          <w:lang w:val="en-US" w:eastAsia="zh-CN"/>
        </w:rPr>
        <w:t>开户行：中国工商银行股份有限公司白山北安支行，收款单位：白山市公共资源交易中心</w:t>
      </w:r>
      <w:r>
        <w:rPr>
          <w:rFonts w:hint="eastAsia"/>
          <w:color w:val="C00000"/>
          <w:lang w:val="en-US" w:eastAsia="zh-CN"/>
        </w:rPr>
        <w:t>(</w:t>
      </w:r>
      <w:r>
        <w:rPr>
          <w:rFonts w:hint="default"/>
          <w:color w:val="C00000"/>
          <w:lang w:val="en-US" w:eastAsia="zh-CN"/>
        </w:rPr>
        <w:t>白山市政府采购中心</w:t>
      </w:r>
      <w:r>
        <w:rPr>
          <w:rFonts w:hint="eastAsia"/>
          <w:color w:val="C00000"/>
          <w:lang w:val="en-US" w:eastAsia="zh-CN"/>
        </w:rPr>
        <w:t>)</w:t>
      </w:r>
      <w:r>
        <w:rPr>
          <w:rFonts w:hint="default"/>
          <w:color w:val="C00000"/>
          <w:lang w:val="en-US" w:eastAsia="zh-CN"/>
        </w:rPr>
        <w:t>。</w:t>
      </w:r>
      <w:r>
        <w:rPr>
          <w:rFonts w:hint="eastAsia"/>
          <w:color w:val="C00000"/>
          <w:lang w:val="en-US" w:eastAsia="zh-CN"/>
        </w:rPr>
        <w:t>(注：收款单位中“括号”为英文括号（半角），可直接将系统内生成的信息复制粘贴到招标文件保证金对接内容中。）</w:t>
      </w:r>
    </w:p>
    <w:p>
      <w:pPr>
        <w:spacing w:line="360" w:lineRule="auto"/>
        <w:ind w:left="210" w:leftChars="100" w:firstLine="210" w:firstLineChars="100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598170"/>
            <wp:effectExtent l="0" t="0" r="2540" b="1143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leftChars="200"/>
      </w:pPr>
      <w:r>
        <w:rPr>
          <w:rFonts w:hint="eastAsia"/>
        </w:rPr>
        <w:t>5、</w:t>
      </w:r>
      <w:r>
        <w:t>点击</w:t>
      </w:r>
      <w:r>
        <w:rPr>
          <w:rFonts w:hint="eastAsia"/>
        </w:rPr>
        <w:t>“电子件管理”链接</w:t>
      </w:r>
      <w:r>
        <w:t>，进入招标文件上传页面</w:t>
      </w:r>
      <w:r>
        <w:rPr>
          <w:rFonts w:hint="eastAsia"/>
        </w:rPr>
        <w:t>，如下图：</w:t>
      </w:r>
    </w:p>
    <w:p>
      <w:pPr>
        <w:spacing w:line="360" w:lineRule="auto"/>
      </w:pPr>
      <w:r>
        <w:drawing>
          <wp:inline distT="0" distB="0" distL="114300" distR="114300">
            <wp:extent cx="4989195" cy="1821815"/>
            <wp:effectExtent l="0" t="0" r="9525" b="6985"/>
            <wp:docPr id="1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2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989195" cy="1821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30" w:firstLineChars="300"/>
        <w:jc w:val="left"/>
      </w:pPr>
      <w:r>
        <w:t>点击</w:t>
      </w:r>
      <w:r>
        <w:rPr>
          <w:rFonts w:hint="eastAsia"/>
        </w:rPr>
        <w:t>“选择电子件上传”</w:t>
      </w:r>
      <w:r>
        <w:t>按钮，上传招标文件。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6、</w:t>
      </w:r>
      <w:r>
        <w:t>点击</w:t>
      </w:r>
      <w:r>
        <w:rPr>
          <w:rFonts w:hint="eastAsia"/>
        </w:rPr>
        <w:t>“分管科室审核”</w:t>
      </w:r>
      <w:r>
        <w:t>按钮，提交中心</w:t>
      </w:r>
      <w:r>
        <w:rPr>
          <w:rFonts w:hint="eastAsia"/>
        </w:rPr>
        <w:t>相关人员</w:t>
      </w:r>
      <w:r>
        <w:t>审核</w:t>
      </w:r>
      <w:r>
        <w:rPr>
          <w:rFonts w:hint="eastAsia"/>
        </w:rPr>
        <w:t>，如下图：</w:t>
      </w:r>
    </w:p>
    <w:p>
      <w:pPr>
        <w:spacing w:line="360" w:lineRule="auto"/>
      </w:pPr>
      <w:r>
        <w:drawing>
          <wp:inline distT="0" distB="0" distL="114300" distR="114300">
            <wp:extent cx="5265420" cy="2549525"/>
            <wp:effectExtent l="0" t="0" r="11430" b="3175"/>
            <wp:docPr id="12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3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pStyle w:val="63"/>
        <w:numPr>
          <w:ilvl w:val="0"/>
          <w:numId w:val="4"/>
        </w:numPr>
        <w:spacing w:line="360" w:lineRule="auto"/>
        <w:ind w:firstLineChars="0"/>
        <w:jc w:val="left"/>
        <w:rPr>
          <w:color w:val="FF0000"/>
        </w:rPr>
      </w:pPr>
      <w:r>
        <w:rPr>
          <w:rFonts w:hint="eastAsia"/>
          <w:color w:val="FF0000"/>
        </w:rPr>
        <w:t>招标文件提交审核后，可以在“审核状态”列中查看其状态。</w:t>
      </w:r>
    </w:p>
    <w:p>
      <w:pPr>
        <w:pStyle w:val="63"/>
        <w:numPr>
          <w:ilvl w:val="0"/>
          <w:numId w:val="4"/>
        </w:numPr>
        <w:spacing w:line="360" w:lineRule="auto"/>
        <w:ind w:firstLineChars="0"/>
        <w:jc w:val="left"/>
        <w:rPr>
          <w:color w:val="FF0000"/>
        </w:rPr>
      </w:pPr>
      <w:r>
        <w:rPr>
          <w:rFonts w:hint="eastAsia"/>
          <w:color w:val="FF0000"/>
        </w:rPr>
        <w:t>只有处于“编辑中”、“审核未通过”状态的招标文件才可以删除。</w:t>
      </w:r>
    </w:p>
    <w:p>
      <w:pPr>
        <w:pStyle w:val="63"/>
        <w:numPr>
          <w:ilvl w:val="0"/>
          <w:numId w:val="4"/>
        </w:numPr>
        <w:spacing w:line="360" w:lineRule="auto"/>
        <w:ind w:firstLineChars="0"/>
        <w:jc w:val="left"/>
        <w:rPr>
          <w:color w:val="FF0000"/>
        </w:rPr>
      </w:pPr>
      <w:r>
        <w:rPr>
          <w:rFonts w:hint="eastAsia"/>
          <w:color w:val="FF0000"/>
        </w:rPr>
        <w:t>在是否进市公共资源交易选择否的项目，应在招标文件中正确填写开标时间，如填写错误将会影响项目报名单位解密。</w:t>
      </w:r>
    </w:p>
    <w:p>
      <w:pPr>
        <w:pStyle w:val="4"/>
      </w:pPr>
      <w:bookmarkStart w:id="63" w:name="_Toc17297032"/>
      <w:r>
        <w:rPr>
          <w:rFonts w:hint="eastAsia"/>
        </w:rPr>
        <w:t>招标</w:t>
      </w:r>
      <w:r>
        <w:t>公告</w:t>
      </w:r>
      <w:bookmarkEnd w:id="59"/>
      <w:bookmarkEnd w:id="60"/>
      <w:bookmarkEnd w:id="63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招标文件审核通过。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发出采购公告。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进入菜单“开标前—</w:t>
      </w:r>
      <w:r>
        <w:rPr>
          <w:rFonts w:hint="eastAsia"/>
        </w:rPr>
        <w:t>招标</w:t>
      </w:r>
      <w:r>
        <w:t>公告”，</w:t>
      </w:r>
      <w:r>
        <w:rPr>
          <w:rFonts w:hint="eastAsia"/>
        </w:rPr>
        <w:t>采购代理发布招标</w:t>
      </w:r>
      <w:r>
        <w:t>公告，如下图：</w:t>
      </w:r>
    </w:p>
    <w:p>
      <w:pPr>
        <w:spacing w:line="360" w:lineRule="auto"/>
      </w:pPr>
      <w:r>
        <w:drawing>
          <wp:inline distT="0" distB="0" distL="114300" distR="114300">
            <wp:extent cx="5270500" cy="1866265"/>
            <wp:effectExtent l="0" t="0" r="6350" b="635"/>
            <wp:docPr id="8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66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51"/>
        <w:numPr>
          <w:ilvl w:val="0"/>
          <w:numId w:val="3"/>
        </w:numPr>
        <w:spacing w:line="360" w:lineRule="auto"/>
        <w:ind w:firstLineChars="0"/>
        <w:rPr>
          <w:b/>
        </w:rPr>
      </w:pPr>
      <w:r>
        <w:rPr>
          <w:b/>
        </w:rPr>
        <w:t>新增公告：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</w:t>
      </w:r>
      <w:r>
        <w:t>点击</w:t>
      </w:r>
      <w:r>
        <w:rPr>
          <w:rFonts w:hint="eastAsia"/>
        </w:rPr>
        <w:t>“新增招标公告”</w:t>
      </w:r>
      <w:r>
        <w:t>按钮，进入标段选择页面</w:t>
      </w:r>
      <w:r>
        <w:rPr>
          <w:rFonts w:hint="eastAsia"/>
        </w:rPr>
        <w:t>，如下图：</w:t>
      </w:r>
      <w:r>
        <w:drawing>
          <wp:inline distT="0" distB="0" distL="114300" distR="114300">
            <wp:extent cx="5273675" cy="1791970"/>
            <wp:effectExtent l="0" t="0" r="3175" b="17780"/>
            <wp:docPr id="9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91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Cs/>
        </w:rPr>
      </w:pPr>
      <w:r>
        <w:drawing>
          <wp:inline distT="0" distB="0" distL="114300" distR="114300">
            <wp:extent cx="5266690" cy="2632075"/>
            <wp:effectExtent l="0" t="0" r="10160" b="15875"/>
            <wp:docPr id="9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</w:t>
      </w: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“修改保存”</w:t>
      </w:r>
      <w:r>
        <w:t>按钮，完成录入</w:t>
      </w:r>
      <w:r>
        <w:rPr>
          <w:rFonts w:hint="eastAsia"/>
        </w:rPr>
        <w:t>，如下图：</w:t>
      </w:r>
      <w:r>
        <w:drawing>
          <wp:inline distT="0" distB="0" distL="114300" distR="114300">
            <wp:extent cx="5267325" cy="2427605"/>
            <wp:effectExtent l="0" t="0" r="9525" b="10795"/>
            <wp:docPr id="12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3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7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①是否限制注册资金：选择是，弹出注册金输入选项，此时低于该注册金的供应商无法报名。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②企业资质：设定相应的企业资质，对报名的供应商进行限制，对于未满足指定资质的供应商，将无法报名。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4、</w:t>
      </w:r>
      <w:r>
        <w:t>输入相关公告信息后，点击</w:t>
      </w:r>
      <w:r>
        <w:rPr>
          <w:rFonts w:hint="eastAsia"/>
        </w:rPr>
        <w:t>“提交信息”</w:t>
      </w:r>
      <w:r>
        <w:t>按钮</w:t>
      </w:r>
      <w:r>
        <w:rPr>
          <w:rFonts w:hint="eastAsia"/>
        </w:rPr>
        <w:t>，提交中心相关人员审核，如下图：</w:t>
      </w:r>
    </w:p>
    <w:p>
      <w:pPr>
        <w:spacing w:line="360" w:lineRule="auto"/>
        <w:rPr>
          <w:spacing w:val="4"/>
        </w:rPr>
      </w:pPr>
      <w:r>
        <w:drawing>
          <wp:inline distT="0" distB="0" distL="114300" distR="114300">
            <wp:extent cx="5272405" cy="2491740"/>
            <wp:effectExtent l="0" t="0" r="4445" b="3810"/>
            <wp:docPr id="12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37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91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165" cy="2391410"/>
            <wp:effectExtent l="0" t="0" r="635" b="8890"/>
            <wp:docPr id="13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3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391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64" w:name="_Toc346701645"/>
      <w:bookmarkStart w:id="65" w:name="_Toc17297033"/>
      <w:r>
        <w:rPr>
          <w:color w:val="000000" w:themeColor="text1"/>
          <w14:textFill>
            <w14:solidFill>
              <w14:schemeClr w14:val="tx1"/>
            </w14:solidFill>
          </w14:textFill>
        </w:rPr>
        <w:t>答疑文件</w:t>
      </w:r>
      <w:bookmarkEnd w:id="64"/>
      <w:bookmarkEnd w:id="65"/>
    </w:p>
    <w:p>
      <w:pPr>
        <w:spacing w:line="360" w:lineRule="auto"/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招标文件已经审核通过。</w:t>
      </w:r>
    </w:p>
    <w:p>
      <w:pPr>
        <w:spacing w:line="360" w:lineRule="auto"/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流程功能：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新增答疑文件。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进入菜单“开标前—答疑文件”，</w:t>
      </w:r>
      <w:r>
        <w:rPr>
          <w:rFonts w:hint="eastAsia"/>
        </w:rPr>
        <w:t>采购代理</w:t>
      </w:r>
      <w:r>
        <w:t>可以对招标文件进行答疑操作，如下图：</w:t>
      </w:r>
    </w:p>
    <w:p>
      <w:pPr>
        <w:spacing w:line="360" w:lineRule="auto"/>
      </w:pPr>
      <w:r>
        <w:drawing>
          <wp:inline distT="0" distB="0" distL="114300" distR="114300">
            <wp:extent cx="5257800" cy="1895475"/>
            <wp:effectExtent l="0" t="0" r="0" b="952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51"/>
        <w:numPr>
          <w:ilvl w:val="0"/>
          <w:numId w:val="3"/>
        </w:numPr>
        <w:spacing w:line="360" w:lineRule="auto"/>
        <w:ind w:firstLineChars="0"/>
        <w:rPr>
          <w:b/>
        </w:rPr>
      </w:pPr>
      <w:bookmarkStart w:id="66" w:name="_Toc25718"/>
      <w:r>
        <w:rPr>
          <w:b/>
        </w:rPr>
        <w:t>新增答疑文件：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</w:t>
      </w:r>
      <w:r>
        <w:t>点击</w:t>
      </w:r>
      <w:r>
        <w:rPr>
          <w:rFonts w:hint="eastAsia"/>
        </w:rPr>
        <w:t>“新增答疑”</w:t>
      </w:r>
      <w:r>
        <w:t>按钮，进入</w:t>
      </w:r>
      <w:r>
        <w:rPr>
          <w:rFonts w:hint="eastAsia"/>
        </w:rPr>
        <w:t>分包</w:t>
      </w:r>
      <w:r>
        <w:t>选择页面</w:t>
      </w:r>
      <w:r>
        <w:rPr>
          <w:rFonts w:hint="eastAsia"/>
        </w:rPr>
        <w:t>，如下图：</w:t>
      </w:r>
    </w:p>
    <w:p>
      <w:pPr>
        <w:spacing w:line="360" w:lineRule="auto"/>
      </w:pPr>
      <w:r>
        <w:drawing>
          <wp:inline distT="0" distB="0" distL="114300" distR="114300">
            <wp:extent cx="5271135" cy="2639695"/>
            <wp:effectExtent l="0" t="0" r="5715" b="825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</w:t>
      </w: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</w:t>
      </w:r>
      <w:r>
        <w:rPr>
          <w:rFonts w:hint="eastAsia"/>
        </w:rPr>
        <w:t>，如下图：</w:t>
      </w:r>
    </w:p>
    <w:p>
      <w:pPr>
        <w:spacing w:line="360" w:lineRule="auto"/>
      </w:pPr>
      <w:r>
        <w:drawing>
          <wp:inline distT="0" distB="0" distL="114300" distR="114300">
            <wp:extent cx="5272405" cy="2411095"/>
            <wp:effectExtent l="0" t="0" r="4445" b="825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11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4、</w:t>
      </w:r>
      <w:r>
        <w:t>输入</w:t>
      </w:r>
      <w:r>
        <w:rPr>
          <w:rFonts w:hint="eastAsia"/>
        </w:rPr>
        <w:t>答疑文件信息后</w:t>
      </w:r>
      <w:r>
        <w:t>，点击</w:t>
      </w:r>
      <w:r>
        <w:rPr>
          <w:rFonts w:hint="eastAsia"/>
        </w:rPr>
        <w:t>“修改保存”</w:t>
      </w:r>
      <w:r>
        <w:t>按钮</w:t>
      </w:r>
      <w:r>
        <w:rPr>
          <w:rFonts w:hint="eastAsia"/>
        </w:rPr>
        <w:t>，保存</w:t>
      </w:r>
      <w:r>
        <w:t>页面</w:t>
      </w:r>
      <w:r>
        <w:rPr>
          <w:rFonts w:hint="eastAsia"/>
        </w:rPr>
        <w:t>信息，如下图：</w:t>
      </w:r>
    </w:p>
    <w:p>
      <w:pPr>
        <w:spacing w:line="360" w:lineRule="auto"/>
      </w:pPr>
      <w:r>
        <w:drawing>
          <wp:inline distT="0" distB="0" distL="114300" distR="114300">
            <wp:extent cx="5257165" cy="2427605"/>
            <wp:effectExtent l="0" t="0" r="635" b="1079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427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5、</w:t>
      </w:r>
      <w:r>
        <w:t>点击</w:t>
      </w:r>
      <w:r>
        <w:rPr>
          <w:rFonts w:hint="eastAsia"/>
        </w:rPr>
        <w:t>“电子件管理”链接</w:t>
      </w:r>
      <w:r>
        <w:t>，进入答疑文件上传页面</w:t>
      </w:r>
      <w:r>
        <w:rPr>
          <w:rFonts w:hint="eastAsia"/>
        </w:rPr>
        <w:t>，如下图：</w:t>
      </w:r>
      <w:r>
        <w:drawing>
          <wp:inline distT="0" distB="0" distL="114300" distR="114300">
            <wp:extent cx="5270500" cy="511175"/>
            <wp:effectExtent l="0" t="0" r="6350" b="317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11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7960" cy="1991995"/>
            <wp:effectExtent l="0" t="0" r="8890" b="8255"/>
            <wp:docPr id="6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点击</w:t>
      </w:r>
      <w:r>
        <w:rPr>
          <w:rFonts w:hint="eastAsia"/>
        </w:rPr>
        <w:t>“选择文件”</w:t>
      </w:r>
      <w:r>
        <w:t>按钮，上传答疑文件。</w:t>
      </w:r>
      <w:bookmarkStart w:id="67" w:name="_Toc346701646"/>
    </w:p>
    <w:p>
      <w:pPr>
        <w:spacing w:line="360" w:lineRule="auto"/>
        <w:jc w:val="left"/>
      </w:pPr>
      <w:r>
        <w:rPr>
          <w:rFonts w:hint="eastAsia"/>
        </w:rPr>
        <w:t xml:space="preserve">    6、确认信息后，点击“提交信息”按钮，提交中心相关人员审核。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①下次答疑，必须再上一次答疑文件审核通过后才能提交审核。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②答疑文件提交审核后，可以在“审核状态”列中查看其状态。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③只有处于“编辑中”、“审核未通过”状态的答疑文件才可以删除。</w:t>
      </w:r>
    </w:p>
    <w:p>
      <w:pPr>
        <w:spacing w:line="360" w:lineRule="auto"/>
        <w:ind w:left="436"/>
        <w:jc w:val="left"/>
        <w:rPr>
          <w:color w:val="FF0000"/>
          <w:spacing w:val="4"/>
        </w:rPr>
      </w:pPr>
    </w:p>
    <w:bookmarkEnd w:id="66"/>
    <w:bookmarkEnd w:id="67"/>
    <w:p>
      <w:pPr>
        <w:pStyle w:val="4"/>
      </w:pPr>
      <w:bookmarkStart w:id="68" w:name="_Toc17297034"/>
      <w:r>
        <w:rPr>
          <w:rFonts w:hint="eastAsia"/>
        </w:rPr>
        <w:t>变更公告</w:t>
      </w:r>
      <w:bookmarkEnd w:id="68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招标公告已经审核通过。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新增变更公告。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进入菜单“开标前—</w:t>
      </w:r>
      <w:r>
        <w:rPr>
          <w:rFonts w:hint="eastAsia"/>
        </w:rPr>
        <w:t>变更公告</w:t>
      </w:r>
      <w:r>
        <w:t>”，如下图：</w:t>
      </w:r>
    </w:p>
    <w:p>
      <w:pPr>
        <w:spacing w:line="360" w:lineRule="auto"/>
      </w:pPr>
      <w:r>
        <w:drawing>
          <wp:inline distT="0" distB="0" distL="114300" distR="114300">
            <wp:extent cx="5259705" cy="2103120"/>
            <wp:effectExtent l="0" t="0" r="17145" b="1143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51"/>
        <w:numPr>
          <w:ilvl w:val="0"/>
          <w:numId w:val="3"/>
        </w:numPr>
        <w:spacing w:line="360" w:lineRule="auto"/>
        <w:ind w:firstLineChars="0"/>
        <w:rPr>
          <w:b/>
        </w:rPr>
      </w:pPr>
      <w:r>
        <w:rPr>
          <w:b/>
        </w:rPr>
        <w:t>新增</w:t>
      </w:r>
      <w:r>
        <w:rPr>
          <w:rFonts w:hint="eastAsia"/>
          <w:b/>
        </w:rPr>
        <w:t>变更公告</w:t>
      </w:r>
      <w:r>
        <w:rPr>
          <w:b/>
        </w:rPr>
        <w:t>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</w:t>
      </w:r>
      <w:r>
        <w:t>点击</w:t>
      </w:r>
      <w:r>
        <w:rPr>
          <w:rFonts w:hint="eastAsia"/>
        </w:rPr>
        <w:t>“新增变更公告”</w:t>
      </w:r>
      <w:r>
        <w:t>按钮，进入</w:t>
      </w:r>
      <w:r>
        <w:rPr>
          <w:rFonts w:hint="eastAsia"/>
        </w:rPr>
        <w:t>分包</w:t>
      </w:r>
      <w:r>
        <w:t>选择页面</w:t>
      </w:r>
      <w:r>
        <w:rPr>
          <w:rFonts w:hint="eastAsia"/>
        </w:rPr>
        <w:t>，如下图：</w:t>
      </w:r>
    </w:p>
    <w:p>
      <w:pPr>
        <w:spacing w:line="360" w:lineRule="auto"/>
      </w:pPr>
      <w:r>
        <w:drawing>
          <wp:inline distT="0" distB="0" distL="114300" distR="114300">
            <wp:extent cx="5259705" cy="2639695"/>
            <wp:effectExtent l="0" t="0" r="17145" b="825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</w:t>
      </w: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</w:t>
      </w:r>
      <w:r>
        <w:rPr>
          <w:rFonts w:hint="eastAsia"/>
        </w:rPr>
        <w:t>，如下图：</w:t>
      </w:r>
    </w:p>
    <w:p>
      <w:pPr>
        <w:spacing w:line="360" w:lineRule="auto"/>
        <w:jc w:val="left"/>
        <w:rPr>
          <w:spacing w:val="4"/>
        </w:rPr>
      </w:pPr>
      <w:r>
        <w:drawing>
          <wp:inline distT="0" distB="0" distL="114300" distR="114300">
            <wp:extent cx="5257165" cy="2388870"/>
            <wp:effectExtent l="0" t="0" r="635" b="1143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388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4、</w:t>
      </w:r>
      <w:r>
        <w:t>输入</w:t>
      </w:r>
      <w:r>
        <w:rPr>
          <w:rFonts w:hint="eastAsia"/>
        </w:rPr>
        <w:t>变更公告内容信息后</w:t>
      </w:r>
      <w:r>
        <w:t>，点击</w:t>
      </w:r>
      <w:r>
        <w:rPr>
          <w:rFonts w:hint="eastAsia"/>
        </w:rPr>
        <w:t>“修改保存”</w:t>
      </w:r>
      <w:r>
        <w:t>按钮</w:t>
      </w:r>
      <w:r>
        <w:rPr>
          <w:rFonts w:hint="eastAsia"/>
        </w:rPr>
        <w:t>，保存</w:t>
      </w:r>
      <w:r>
        <w:t>页面</w:t>
      </w:r>
      <w:r>
        <w:rPr>
          <w:rFonts w:hint="eastAsia"/>
        </w:rPr>
        <w:t>信息，如下图：</w:t>
      </w:r>
    </w:p>
    <w:p>
      <w:pPr>
        <w:spacing w:line="360" w:lineRule="auto"/>
        <w:jc w:val="left"/>
        <w:rPr>
          <w:spacing w:val="4"/>
        </w:rPr>
      </w:pPr>
      <w:r>
        <w:drawing>
          <wp:inline distT="0" distB="0" distL="114300" distR="114300">
            <wp:extent cx="5257165" cy="2131060"/>
            <wp:effectExtent l="0" t="0" r="635" b="254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131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注：点击相关附件中“点击签章”链接，进行变更公告签章。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5、</w:t>
      </w:r>
      <w:r>
        <w:t>点击</w:t>
      </w:r>
      <w:r>
        <w:rPr>
          <w:rFonts w:hint="eastAsia"/>
        </w:rPr>
        <w:t>“提交备案”</w:t>
      </w:r>
      <w:r>
        <w:t>按钮，提交中心</w:t>
      </w:r>
      <w:r>
        <w:rPr>
          <w:rFonts w:hint="eastAsia"/>
        </w:rPr>
        <w:t>相关人员</w:t>
      </w:r>
      <w:r>
        <w:t>审核</w:t>
      </w:r>
      <w:r>
        <w:rPr>
          <w:rFonts w:hint="eastAsia"/>
        </w:rPr>
        <w:t>，如下图：</w:t>
      </w:r>
      <w:r>
        <w:drawing>
          <wp:inline distT="0" distB="0" distL="114300" distR="114300">
            <wp:extent cx="5272405" cy="2449830"/>
            <wp:effectExtent l="0" t="0" r="4445" b="762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</w:p>
    <w:p>
      <w:pPr>
        <w:spacing w:line="360" w:lineRule="auto"/>
        <w:jc w:val="left"/>
      </w:pP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①变更公告提交审核后，可以在“审核状态”列中查看其状态。</w:t>
      </w:r>
    </w:p>
    <w:p>
      <w:pPr>
        <w:spacing w:line="360" w:lineRule="auto"/>
        <w:ind w:firstLine="420" w:firstLineChars="200"/>
        <w:jc w:val="left"/>
        <w:rPr>
          <w:spacing w:val="4"/>
        </w:rPr>
      </w:pPr>
      <w:r>
        <w:rPr>
          <w:rFonts w:hint="eastAsia"/>
          <w:color w:val="FF0000"/>
        </w:rPr>
        <w:t>②只有处于“编辑中”、“审核未通过”状态的变更公告才可以删除。</w:t>
      </w:r>
    </w:p>
    <w:p>
      <w:pPr>
        <w:pStyle w:val="3"/>
      </w:pPr>
      <w:bookmarkStart w:id="69" w:name="_Toc17297035"/>
      <w:r>
        <w:rPr>
          <w:rFonts w:hint="eastAsia"/>
        </w:rPr>
        <w:t>开标评标</w:t>
      </w:r>
      <w:bookmarkEnd w:id="69"/>
    </w:p>
    <w:p>
      <w:pPr>
        <w:pStyle w:val="4"/>
      </w:pPr>
      <w:bookmarkStart w:id="70" w:name="_Toc17297036"/>
      <w:r>
        <w:rPr>
          <w:rFonts w:hint="eastAsia"/>
        </w:rPr>
        <w:t>开标情况录入</w:t>
      </w:r>
      <w:bookmarkEnd w:id="70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开标时间已过。</w:t>
      </w:r>
    </w:p>
    <w:p>
      <w:pPr>
        <w:spacing w:line="360" w:lineRule="auto"/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新增中标公示。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numPr>
          <w:ilvl w:val="0"/>
          <w:numId w:val="5"/>
        </w:numPr>
        <w:spacing w:line="360" w:lineRule="auto"/>
        <w:ind w:firstLine="420" w:firstLineChars="200"/>
        <w:jc w:val="left"/>
      </w:pPr>
      <w:r>
        <w:t>进入菜单“开标</w:t>
      </w:r>
      <w:r>
        <w:rPr>
          <w:rFonts w:hint="eastAsia"/>
        </w:rPr>
        <w:t>评标</w:t>
      </w:r>
      <w:r>
        <w:t>—</w:t>
      </w:r>
      <w:r>
        <w:rPr>
          <w:rFonts w:hint="eastAsia"/>
        </w:rPr>
        <w:t>开标情况录入</w:t>
      </w:r>
      <w:r>
        <w:t>”，如下图</w:t>
      </w:r>
      <w:r>
        <w:rPr>
          <w:rFonts w:hint="eastAsia"/>
        </w:rPr>
        <w:t>：</w:t>
      </w:r>
      <w:r>
        <w:drawing>
          <wp:inline distT="0" distB="0" distL="114300" distR="114300">
            <wp:extent cx="5260975" cy="1964055"/>
            <wp:effectExtent l="0" t="0" r="15875" b="17145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ind w:firstLine="420" w:firstLineChars="200"/>
        <w:jc w:val="left"/>
      </w:pPr>
      <w:r>
        <w:rPr>
          <w:rFonts w:hint="eastAsia"/>
        </w:rPr>
        <w:t>点击 “查看”按钮，进入开标情况页面，如下图：</w:t>
      </w:r>
    </w:p>
    <w:p>
      <w:pPr>
        <w:spacing w:line="360" w:lineRule="auto"/>
      </w:pPr>
      <w:r>
        <w:drawing>
          <wp:inline distT="0" distB="0" distL="114300" distR="114300">
            <wp:extent cx="5265420" cy="2028825"/>
            <wp:effectExtent l="0" t="0" r="11430" b="9525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ind w:firstLine="420" w:firstLineChars="200"/>
        <w:jc w:val="left"/>
      </w:pPr>
      <w:r>
        <w:rPr>
          <w:rFonts w:hint="eastAsia"/>
        </w:rPr>
        <w:t>点击“进入评标室人员”按钮，查看进入评标室人员情况页面，如下图：</w:t>
      </w:r>
      <w:r>
        <w:drawing>
          <wp:inline distT="0" distB="0" distL="114300" distR="114300">
            <wp:extent cx="5269865" cy="1265555"/>
            <wp:effectExtent l="0" t="0" r="6985" b="10795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65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71" w:name="_Toc17297037"/>
      <w:bookmarkStart w:id="72" w:name="_Toc7972"/>
      <w:r>
        <w:rPr>
          <w:rFonts w:hint="eastAsia"/>
        </w:rPr>
        <w:t>评标情况录入</w:t>
      </w:r>
      <w:bookmarkEnd w:id="71"/>
      <w:bookmarkEnd w:id="72"/>
    </w:p>
    <w:p>
      <w:pPr>
        <w:numPr>
          <w:ilvl w:val="0"/>
          <w:numId w:val="6"/>
        </w:numPr>
        <w:spacing w:line="360" w:lineRule="auto"/>
        <w:jc w:val="left"/>
      </w:pPr>
      <w:r>
        <w:t>进入菜单“开标</w:t>
      </w:r>
      <w:r>
        <w:rPr>
          <w:rFonts w:hint="eastAsia"/>
        </w:rPr>
        <w:t>评标</w:t>
      </w:r>
      <w:r>
        <w:t>—</w:t>
      </w:r>
      <w:r>
        <w:rPr>
          <w:rFonts w:hint="eastAsia"/>
        </w:rPr>
        <w:t>评标情况录入</w:t>
      </w:r>
      <w:r>
        <w:t>”，如下图：</w:t>
      </w:r>
      <w:r>
        <w:drawing>
          <wp:inline distT="0" distB="0" distL="114300" distR="114300">
            <wp:extent cx="5273675" cy="2108200"/>
            <wp:effectExtent l="0" t="0" r="3175" b="6350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leftChars="200"/>
        <w:jc w:val="left"/>
      </w:pPr>
      <w:r>
        <w:rPr>
          <w:rFonts w:hint="eastAsia"/>
        </w:rPr>
        <w:t>2、点击“进入”按钮，进入评标情况录入页面，如下图：</w:t>
      </w:r>
    </w:p>
    <w:p>
      <w:pPr>
        <w:spacing w:line="360" w:lineRule="auto"/>
      </w:pPr>
      <w:r>
        <w:drawing>
          <wp:inline distT="0" distB="0" distL="114300" distR="114300">
            <wp:extent cx="5257800" cy="2013585"/>
            <wp:effectExtent l="0" t="0" r="0" b="5715"/>
            <wp:docPr id="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165" cy="1998345"/>
            <wp:effectExtent l="0" t="0" r="635" b="1905"/>
            <wp:docPr id="4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7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1998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10" w:firstLineChars="100"/>
      </w:pPr>
    </w:p>
    <w:p>
      <w:pPr>
        <w:spacing w:line="360" w:lineRule="auto"/>
      </w:pPr>
    </w:p>
    <w:p>
      <w:pPr>
        <w:pStyle w:val="3"/>
      </w:pPr>
      <w:bookmarkStart w:id="73" w:name="_Toc15586"/>
      <w:bookmarkStart w:id="74" w:name="_Toc17297038"/>
      <w:bookmarkStart w:id="75" w:name="_Toc346701648"/>
      <w:r>
        <w:t>开标后</w:t>
      </w:r>
      <w:bookmarkEnd w:id="73"/>
      <w:bookmarkEnd w:id="74"/>
      <w:bookmarkEnd w:id="75"/>
    </w:p>
    <w:p>
      <w:pPr>
        <w:pStyle w:val="4"/>
      </w:pPr>
      <w:bookmarkStart w:id="76" w:name="_Toc346701650"/>
      <w:bookmarkStart w:id="77" w:name="_Toc1382"/>
      <w:bookmarkStart w:id="78" w:name="_Toc17297039"/>
      <w:r>
        <w:t>中标公示</w:t>
      </w:r>
      <w:bookmarkEnd w:id="76"/>
      <w:bookmarkEnd w:id="77"/>
      <w:bookmarkEnd w:id="78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开评标已结束。</w:t>
      </w:r>
    </w:p>
    <w:p>
      <w:pPr>
        <w:spacing w:line="360" w:lineRule="auto"/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新增中标公示。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进入菜单“开标后—中标公示”，如下图：</w:t>
      </w:r>
    </w:p>
    <w:p>
      <w:pPr>
        <w:spacing w:line="360" w:lineRule="auto"/>
      </w:pPr>
      <w:r>
        <w:drawing>
          <wp:inline distT="0" distB="0" distL="114300" distR="114300">
            <wp:extent cx="5257800" cy="1945005"/>
            <wp:effectExtent l="0" t="0" r="0" b="17145"/>
            <wp:docPr id="4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8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945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51"/>
        <w:numPr>
          <w:ilvl w:val="0"/>
          <w:numId w:val="3"/>
        </w:numPr>
        <w:spacing w:line="360" w:lineRule="auto"/>
        <w:ind w:firstLineChars="0"/>
        <w:rPr>
          <w:b/>
        </w:rPr>
      </w:pPr>
      <w:r>
        <w:rPr>
          <w:b/>
        </w:rPr>
        <w:t>新增</w:t>
      </w:r>
      <w:r>
        <w:rPr>
          <w:rFonts w:hint="eastAsia"/>
          <w:b/>
        </w:rPr>
        <w:t>中标</w:t>
      </w:r>
      <w:r>
        <w:rPr>
          <w:b/>
        </w:rPr>
        <w:t>公示：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</w:t>
      </w:r>
      <w:r>
        <w:t>点击</w:t>
      </w:r>
      <w:r>
        <w:rPr>
          <w:rFonts w:hint="eastAsia"/>
        </w:rPr>
        <w:t>“新增中标公示”</w:t>
      </w:r>
      <w:r>
        <w:t>按钮，进入</w:t>
      </w:r>
      <w:r>
        <w:rPr>
          <w:rFonts w:hint="eastAsia"/>
        </w:rPr>
        <w:t>分包</w:t>
      </w:r>
      <w:r>
        <w:t>选择页面</w:t>
      </w:r>
      <w:r>
        <w:rPr>
          <w:rFonts w:hint="eastAsia"/>
        </w:rPr>
        <w:t>，如下图：</w:t>
      </w:r>
    </w:p>
    <w:p>
      <w:pPr>
        <w:spacing w:line="360" w:lineRule="auto"/>
      </w:pPr>
      <w:r>
        <w:drawing>
          <wp:inline distT="0" distB="0" distL="114300" distR="114300">
            <wp:extent cx="5266690" cy="2183130"/>
            <wp:effectExtent l="0" t="0" r="10160" b="7620"/>
            <wp:docPr id="7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40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83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</w:t>
      </w: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</w:t>
      </w:r>
      <w:r>
        <w:rPr>
          <w:rFonts w:hint="eastAsia"/>
        </w:rPr>
        <w:t>，如下图：</w:t>
      </w:r>
    </w:p>
    <w:p>
      <w:pPr>
        <w:spacing w:line="360" w:lineRule="auto"/>
      </w:pPr>
      <w:r>
        <w:drawing>
          <wp:inline distT="0" distB="0" distL="114300" distR="114300">
            <wp:extent cx="5266690" cy="2201545"/>
            <wp:effectExtent l="0" t="0" r="10160" b="8255"/>
            <wp:docPr id="76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1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1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4、</w:t>
      </w:r>
      <w:r>
        <w:t>输入相关中标公告信息，并选择中标单位及价格后，点击</w:t>
      </w:r>
      <w:r>
        <w:rPr>
          <w:rFonts w:hint="eastAsia"/>
        </w:rPr>
        <w:t>“下一步”</w:t>
      </w:r>
      <w:r>
        <w:t>按钮进入事项处理页面</w:t>
      </w:r>
      <w:r>
        <w:rPr>
          <w:rFonts w:hint="eastAsia"/>
        </w:rPr>
        <w:t>，如下图：</w:t>
      </w:r>
    </w:p>
    <w:p>
      <w:pPr>
        <w:spacing w:line="360" w:lineRule="auto"/>
      </w:pPr>
      <w:r>
        <w:drawing>
          <wp:inline distT="0" distB="0" distL="114300" distR="114300">
            <wp:extent cx="5265420" cy="2155190"/>
            <wp:effectExtent l="0" t="0" r="11430" b="16510"/>
            <wp:docPr id="7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2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7960" cy="2211705"/>
            <wp:effectExtent l="0" t="0" r="8890" b="17145"/>
            <wp:docPr id="7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43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pStyle w:val="63"/>
        <w:numPr>
          <w:ilvl w:val="0"/>
          <w:numId w:val="7"/>
        </w:numPr>
        <w:spacing w:line="360" w:lineRule="auto"/>
        <w:ind w:firstLineChars="0"/>
        <w:jc w:val="left"/>
        <w:rPr>
          <w:color w:val="FF0000"/>
        </w:rPr>
      </w:pPr>
      <w:r>
        <w:rPr>
          <w:rFonts w:hint="eastAsia"/>
          <w:color w:val="FF0000"/>
        </w:rPr>
        <w:t>中标单位需要供应商或中心端进行投标报名，且开标时间已过才能选择到。</w:t>
      </w:r>
    </w:p>
    <w:p>
      <w:pPr>
        <w:pStyle w:val="63"/>
        <w:numPr>
          <w:ilvl w:val="0"/>
          <w:numId w:val="7"/>
        </w:numPr>
        <w:spacing w:line="360" w:lineRule="auto"/>
        <w:ind w:firstLineChars="0"/>
        <w:jc w:val="left"/>
        <w:rPr>
          <w:color w:val="FF0000"/>
        </w:rPr>
      </w:pPr>
      <w:r>
        <w:rPr>
          <w:rFonts w:hint="eastAsia"/>
          <w:color w:val="FF0000"/>
        </w:rPr>
        <w:t>须在中标结果公示内容中填写招标文件下载地址，地址已在该页面生成。</w:t>
      </w:r>
    </w:p>
    <w:p>
      <w:pPr>
        <w:spacing w:line="360" w:lineRule="auto"/>
        <w:ind w:firstLine="630" w:firstLineChars="300"/>
        <w:jc w:val="left"/>
      </w:pPr>
      <w:r>
        <w:rPr>
          <w:rFonts w:hint="eastAsia"/>
        </w:rPr>
        <w:t>5、点击“点击签章”链接，为中标公示进行电子签章，如下图：</w:t>
      </w:r>
    </w:p>
    <w:p>
      <w:pPr>
        <w:spacing w:line="360" w:lineRule="auto"/>
      </w:pPr>
      <w:r>
        <w:drawing>
          <wp:inline distT="0" distB="0" distL="0" distR="0">
            <wp:extent cx="5274310" cy="2533650"/>
            <wp:effectExtent l="1905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确认无误后，点击</w:t>
      </w:r>
      <w:r>
        <w:rPr>
          <w:rFonts w:hint="eastAsia"/>
        </w:rPr>
        <w:t>“提交备案”</w:t>
      </w:r>
      <w:r>
        <w:t>按钮，提交中心</w:t>
      </w:r>
      <w:r>
        <w:rPr>
          <w:rFonts w:hint="eastAsia"/>
        </w:rPr>
        <w:t>相关人员</w:t>
      </w:r>
      <w:r>
        <w:t>审核。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①中标公示提交审核后，可以在“审核状态”列中查看其状态。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②只有处于“编辑中”、“审核未通过”状态的中标公示才可以删除。</w:t>
      </w:r>
    </w:p>
    <w:p>
      <w:pPr>
        <w:spacing w:line="360" w:lineRule="auto"/>
        <w:jc w:val="left"/>
        <w:rPr>
          <w:spacing w:val="4"/>
        </w:rPr>
      </w:pPr>
    </w:p>
    <w:p>
      <w:pPr>
        <w:pStyle w:val="4"/>
      </w:pPr>
      <w:bookmarkStart w:id="79" w:name="_Toc346701651"/>
      <w:bookmarkStart w:id="80" w:name="_Toc17297040"/>
      <w:r>
        <w:t>中标通知书</w:t>
      </w:r>
      <w:bookmarkEnd w:id="79"/>
      <w:bookmarkEnd w:id="80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中标公示已经审核通过。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新增中标通知书。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进入菜单“开标后—中标通知书”，如下图：</w:t>
      </w:r>
    </w:p>
    <w:p>
      <w:pPr>
        <w:spacing w:line="360" w:lineRule="auto"/>
        <w:jc w:val="left"/>
        <w:rPr>
          <w:spacing w:val="4"/>
        </w:rPr>
      </w:pPr>
      <w:r>
        <w:drawing>
          <wp:inline distT="0" distB="0" distL="114300" distR="114300">
            <wp:extent cx="5270500" cy="1926590"/>
            <wp:effectExtent l="0" t="0" r="6350" b="16510"/>
            <wp:docPr id="4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0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26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</w:rPr>
      </w:pPr>
    </w:p>
    <w:p>
      <w:pPr>
        <w:pStyle w:val="51"/>
        <w:numPr>
          <w:ilvl w:val="0"/>
          <w:numId w:val="3"/>
        </w:numPr>
        <w:spacing w:line="360" w:lineRule="auto"/>
        <w:ind w:firstLineChars="0"/>
        <w:rPr>
          <w:b/>
        </w:rPr>
      </w:pPr>
      <w:r>
        <w:rPr>
          <w:b/>
        </w:rPr>
        <w:t>新增中标通知书：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</w:t>
      </w:r>
      <w:r>
        <w:t>点击</w:t>
      </w:r>
      <w:r>
        <w:rPr>
          <w:rFonts w:hint="eastAsia"/>
        </w:rPr>
        <w:t>“新增中标通知书”</w:t>
      </w:r>
      <w:r>
        <w:t>按钮，进入标段选择页面</w:t>
      </w:r>
      <w:r>
        <w:rPr>
          <w:rFonts w:hint="eastAsia"/>
        </w:rPr>
        <w:t>，如下图：</w:t>
      </w:r>
    </w:p>
    <w:p>
      <w:pPr>
        <w:spacing w:line="360" w:lineRule="auto"/>
      </w:pPr>
      <w:r>
        <w:drawing>
          <wp:inline distT="0" distB="0" distL="114300" distR="114300">
            <wp:extent cx="5268595" cy="1936750"/>
            <wp:effectExtent l="0" t="0" r="8255" b="6350"/>
            <wp:docPr id="8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46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</w:t>
      </w:r>
      <w:r>
        <w:t>输入</w:t>
      </w:r>
      <w:r>
        <w:rPr>
          <w:rFonts w:hint="eastAsia"/>
        </w:rPr>
        <w:t>合同签订起止日期</w:t>
      </w:r>
      <w:r>
        <w:t>后，点击</w:t>
      </w:r>
      <w:r>
        <w:rPr>
          <w:rFonts w:hint="eastAsia"/>
        </w:rPr>
        <w:t>“修改保存”</w:t>
      </w:r>
      <w:r>
        <w:t>按钮</w:t>
      </w:r>
      <w:r>
        <w:rPr>
          <w:rFonts w:hint="eastAsia"/>
        </w:rPr>
        <w:t>，保存</w:t>
      </w:r>
      <w:r>
        <w:t>页面</w:t>
      </w:r>
      <w:r>
        <w:rPr>
          <w:rFonts w:hint="eastAsia"/>
        </w:rPr>
        <w:t>信息。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4、点击“提交备案”按钮，提交中标通知书到中心相关人员审核，如下图：</w:t>
      </w:r>
    </w:p>
    <w:p>
      <w:pPr>
        <w:spacing w:line="360" w:lineRule="auto"/>
      </w:pPr>
      <w:r>
        <w:drawing>
          <wp:inline distT="0" distB="0" distL="114300" distR="114300">
            <wp:extent cx="5267325" cy="2182495"/>
            <wp:effectExtent l="0" t="0" r="9525" b="8255"/>
            <wp:docPr id="85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47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82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5、点击“点击生成”链接，进入中标通知书页面，如下图：</w:t>
      </w:r>
    </w:p>
    <w:p>
      <w:pPr>
        <w:spacing w:line="360" w:lineRule="auto"/>
      </w:pPr>
      <w:r>
        <w:drawing>
          <wp:inline distT="0" distB="0" distL="0" distR="0">
            <wp:extent cx="5274310" cy="2254250"/>
            <wp:effectExtent l="19050" t="0" r="254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</w:t>
      </w:r>
      <w:r>
        <w:rPr>
          <w:color w:val="FF0000"/>
        </w:rPr>
        <w:t>点击</w:t>
      </w:r>
      <w:r>
        <w:rPr>
          <w:rFonts w:hint="eastAsia"/>
          <w:color w:val="FF0000"/>
        </w:rPr>
        <w:t>“提交备案”</w:t>
      </w:r>
      <w:r>
        <w:rPr>
          <w:color w:val="FF0000"/>
        </w:rPr>
        <w:t>按钮，提交中心</w:t>
      </w:r>
      <w:r>
        <w:rPr>
          <w:rFonts w:hint="eastAsia"/>
          <w:color w:val="FF0000"/>
        </w:rPr>
        <w:t>相关人员</w:t>
      </w:r>
      <w:r>
        <w:rPr>
          <w:color w:val="FF0000"/>
        </w:rPr>
        <w:t>审核。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②中标通知书提交审核后，可以在“审核状态”列中查看其状态。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③只有处于“编辑中”、“审核未通过”状态的中标通知书才可以删除。</w:t>
      </w:r>
    </w:p>
    <w:p>
      <w:pPr>
        <w:spacing w:line="360" w:lineRule="auto"/>
        <w:jc w:val="left"/>
        <w:rPr>
          <w:spacing w:val="4"/>
        </w:rPr>
      </w:pPr>
    </w:p>
    <w:p>
      <w:pPr>
        <w:pStyle w:val="4"/>
      </w:pPr>
      <w:bookmarkStart w:id="81" w:name="_Toc17297041"/>
      <w:r>
        <w:rPr>
          <w:rFonts w:hint="eastAsia"/>
        </w:rPr>
        <w:t>采购异常</w:t>
      </w:r>
      <w:bookmarkEnd w:id="81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招标公告已经审核通过。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提交采购异常信息。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进入菜单“开标后—</w:t>
      </w:r>
      <w:r>
        <w:rPr>
          <w:rFonts w:hint="eastAsia"/>
        </w:rPr>
        <w:t>采购异常</w:t>
      </w:r>
      <w:r>
        <w:t>”，如下图：</w:t>
      </w:r>
    </w:p>
    <w:p>
      <w:pPr>
        <w:spacing w:line="360" w:lineRule="auto"/>
      </w:pPr>
      <w:r>
        <w:drawing>
          <wp:inline distT="0" distB="0" distL="114300" distR="114300">
            <wp:extent cx="5273675" cy="1976120"/>
            <wp:effectExtent l="0" t="0" r="3175" b="5080"/>
            <wp:docPr id="4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9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76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51"/>
        <w:numPr>
          <w:ilvl w:val="0"/>
          <w:numId w:val="3"/>
        </w:numPr>
        <w:spacing w:line="360" w:lineRule="auto"/>
        <w:ind w:firstLineChars="0"/>
        <w:rPr>
          <w:b/>
        </w:rPr>
      </w:pPr>
      <w:r>
        <w:rPr>
          <w:rFonts w:hint="eastAsia"/>
          <w:b/>
        </w:rPr>
        <w:t>新增异常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</w:t>
      </w:r>
      <w:r>
        <w:t>点击</w:t>
      </w:r>
      <w:r>
        <w:rPr>
          <w:rFonts w:hint="eastAsia"/>
        </w:rPr>
        <w:t>“新增异常”</w:t>
      </w:r>
      <w:r>
        <w:t>按钮，进入标段选择页面</w:t>
      </w:r>
      <w:r>
        <w:rPr>
          <w:rFonts w:hint="eastAsia"/>
        </w:rPr>
        <w:t>，如下图：</w:t>
      </w:r>
    </w:p>
    <w:p>
      <w:pPr>
        <w:spacing w:line="360" w:lineRule="auto"/>
      </w:pPr>
      <w:r>
        <w:drawing>
          <wp:inline distT="0" distB="0" distL="114300" distR="114300">
            <wp:extent cx="5270500" cy="2184400"/>
            <wp:effectExtent l="0" t="0" r="6350" b="6350"/>
            <wp:docPr id="95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53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异常类型分为现场变更、重新招标、延后变更3种方式，现场变更：直接变更招标方式，继续之后的流程；重新招标：标段以原招标方式重新预约场地，发布公告；延后变更：变更招标方式后重新预约场地，发布公告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4、</w:t>
      </w:r>
      <w:r>
        <w:t>选择</w:t>
      </w:r>
      <w:r>
        <w:rPr>
          <w:rFonts w:hint="eastAsia"/>
        </w:rPr>
        <w:t>变更后采购方式，填写</w:t>
      </w:r>
      <w:r>
        <w:t>异常</w:t>
      </w:r>
      <w:r>
        <w:rPr>
          <w:rFonts w:hint="eastAsia"/>
        </w:rPr>
        <w:t>原因等</w:t>
      </w:r>
      <w:r>
        <w:t>信息，点击</w:t>
      </w:r>
      <w:r>
        <w:rPr>
          <w:rFonts w:hint="eastAsia"/>
        </w:rPr>
        <w:t>“修改保存”</w:t>
      </w:r>
      <w:r>
        <w:t>按钮，</w:t>
      </w:r>
      <w:r>
        <w:rPr>
          <w:rFonts w:hint="eastAsia"/>
        </w:rPr>
        <w:t>保存</w:t>
      </w:r>
      <w:r>
        <w:t>页面</w:t>
      </w:r>
      <w:r>
        <w:rPr>
          <w:rFonts w:hint="eastAsia"/>
        </w:rPr>
        <w:t>信息，如下图：</w:t>
      </w:r>
    </w:p>
    <w:p>
      <w:pPr>
        <w:spacing w:line="360" w:lineRule="auto"/>
      </w:pPr>
      <w:r>
        <w:drawing>
          <wp:inline distT="0" distB="0" distL="114300" distR="114300">
            <wp:extent cx="5270500" cy="2228215"/>
            <wp:effectExtent l="0" t="0" r="6350" b="635"/>
            <wp:docPr id="96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54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28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注：是否复制已报名单位，如勾选，之前报名的单位信息将在变更招标方式后保留。</w:t>
      </w:r>
    </w:p>
    <w:p>
      <w:pPr>
        <w:spacing w:line="360" w:lineRule="auto"/>
        <w:ind w:firstLine="630" w:firstLineChars="300"/>
        <w:jc w:val="left"/>
      </w:pPr>
      <w:r>
        <w:rPr>
          <w:rFonts w:hint="eastAsia"/>
        </w:rPr>
        <w:t>5、</w:t>
      </w:r>
      <w:r>
        <w:t>点击</w:t>
      </w:r>
      <w:r>
        <w:rPr>
          <w:rFonts w:hint="eastAsia"/>
        </w:rPr>
        <w:t>“电子件管理”链接</w:t>
      </w:r>
      <w:r>
        <w:t>，进入</w:t>
      </w:r>
      <w:r>
        <w:rPr>
          <w:rFonts w:hint="eastAsia"/>
        </w:rPr>
        <w:t>重新招标相关电子件</w:t>
      </w:r>
      <w:r>
        <w:t>上传页面</w:t>
      </w:r>
      <w:r>
        <w:rPr>
          <w:rFonts w:hint="eastAsia"/>
        </w:rPr>
        <w:t>，如下图：</w:t>
      </w:r>
    </w:p>
    <w:p>
      <w:pPr>
        <w:spacing w:line="360" w:lineRule="auto"/>
      </w:pPr>
      <w:r>
        <w:drawing>
          <wp:inline distT="0" distB="0" distL="114300" distR="114300">
            <wp:extent cx="5265420" cy="2026285"/>
            <wp:effectExtent l="0" t="0" r="11430" b="12065"/>
            <wp:docPr id="9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55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26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按提示，点击</w:t>
      </w:r>
      <w:r>
        <w:rPr>
          <w:rFonts w:hint="eastAsia"/>
        </w:rPr>
        <w:t>“选择电子件上传”</w:t>
      </w:r>
      <w:r>
        <w:t>按钮，上传</w:t>
      </w:r>
      <w:r>
        <w:rPr>
          <w:rFonts w:hint="eastAsia"/>
        </w:rPr>
        <w:t>新招标相关电子件。</w:t>
      </w:r>
      <w:r>
        <w:t>点击</w:t>
      </w:r>
      <w:r>
        <w:rPr>
          <w:rFonts w:hint="eastAsia"/>
        </w:rPr>
        <w:t>“提交备案”</w:t>
      </w:r>
      <w:r>
        <w:t>按钮，提交中心</w:t>
      </w:r>
      <w:r>
        <w:rPr>
          <w:rFonts w:hint="eastAsia"/>
        </w:rPr>
        <w:t>相关人员</w:t>
      </w:r>
      <w:r>
        <w:t>审核</w:t>
      </w:r>
      <w:r>
        <w:rPr>
          <w:rFonts w:hint="eastAsia"/>
        </w:rPr>
        <w:t>。完成新增操作。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6、点击“提交审核”按钮，提交采购异常至中心端相关人员审核，如下图：</w:t>
      </w:r>
    </w:p>
    <w:p>
      <w:pPr>
        <w:spacing w:line="360" w:lineRule="auto"/>
      </w:pPr>
      <w:r>
        <w:drawing>
          <wp:inline distT="0" distB="0" distL="114300" distR="114300">
            <wp:extent cx="5267325" cy="2190750"/>
            <wp:effectExtent l="0" t="0" r="9525" b="0"/>
            <wp:docPr id="98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56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①采购异常提交审核后，可以在“审核状态”列中查看其状态。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②只有处于“编辑中”、“审核未通过”状态的采购异常才可以删除。</w:t>
      </w:r>
    </w:p>
    <w:p>
      <w:pPr>
        <w:pStyle w:val="3"/>
        <w:tabs>
          <w:tab w:val="left" w:pos="567"/>
        </w:tabs>
      </w:pPr>
      <w:bookmarkStart w:id="82" w:name="_Toc17297098"/>
      <w:r>
        <w:rPr>
          <w:rFonts w:hint="eastAsia"/>
        </w:rPr>
        <w:t>保证金业务</w:t>
      </w:r>
      <w:bookmarkEnd w:id="82"/>
    </w:p>
    <w:p>
      <w:pPr>
        <w:pStyle w:val="4"/>
        <w:tabs>
          <w:tab w:val="left" w:pos="567"/>
        </w:tabs>
      </w:pPr>
      <w:r>
        <w:rPr>
          <w:rFonts w:hint="eastAsia"/>
          <w:lang w:val="en-US" w:eastAsia="zh-CN"/>
        </w:rPr>
        <w:t>保证金查询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r>
        <w:rPr>
          <w:rFonts w:hint="eastAsia"/>
        </w:rPr>
        <w:t>1、点击“采购业务－保证金业务－</w:t>
      </w:r>
      <w:r>
        <w:rPr>
          <w:rFonts w:hint="eastAsia"/>
          <w:lang w:val="en-US" w:eastAsia="zh-CN"/>
        </w:rPr>
        <w:t>保证金</w:t>
      </w:r>
      <w:r>
        <w:t>查询</w:t>
      </w:r>
      <w:r>
        <w:rPr>
          <w:rFonts w:hint="eastAsia"/>
        </w:rPr>
        <w:t>”菜单，进入标段包列表页面。如下图：</w:t>
      </w:r>
    </w:p>
    <w:p>
      <w:pPr>
        <w:ind w:firstLine="0" w:firstLineChars="0"/>
      </w:pPr>
      <w:r>
        <w:drawing>
          <wp:inline distT="0" distB="0" distL="114300" distR="114300">
            <wp:extent cx="4999355" cy="2110105"/>
            <wp:effectExtent l="0" t="0" r="14605" b="825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3"/>
        <w:numPr>
          <w:ilvl w:val="0"/>
          <w:numId w:val="8"/>
        </w:numPr>
        <w:ind w:firstLineChars="0"/>
      </w:pPr>
      <w:r>
        <w:rPr>
          <w:rFonts w:hint="eastAsia"/>
        </w:rPr>
        <w:t>点击标段包列表的</w:t>
      </w:r>
      <w:r>
        <w:rPr>
          <w:rFonts w:hint="eastAsia"/>
          <w:lang w:eastAsia="zh-CN"/>
        </w:rPr>
        <w:t>“</w:t>
      </w:r>
      <w:r>
        <w:rPr>
          <w:rFonts w:hint="eastAsia"/>
        </w:rPr>
        <w:t>数目</w:t>
      </w:r>
      <w:r>
        <w:rPr>
          <w:rFonts w:hint="eastAsia"/>
          <w:lang w:eastAsia="zh-CN"/>
        </w:rPr>
        <w:t>”</w:t>
      </w:r>
      <w:r>
        <w:t>查询</w:t>
      </w:r>
      <w:r>
        <w:rPr>
          <w:rFonts w:hint="eastAsia"/>
        </w:rPr>
        <w:t>按钮</w:t>
      </w:r>
      <w:r>
        <w:t>，进入</w:t>
      </w:r>
      <w:r>
        <w:rPr>
          <w:rFonts w:hint="eastAsia"/>
        </w:rPr>
        <w:t>入账数目</w:t>
      </w:r>
      <w:r>
        <w:t>查询页面，如下图：</w:t>
      </w:r>
    </w:p>
    <w:p>
      <w:pPr>
        <w:ind w:firstLine="0" w:firstLineChars="0"/>
      </w:pPr>
      <w:r>
        <w:drawing>
          <wp:inline distT="0" distB="0" distL="114300" distR="114300">
            <wp:extent cx="5010785" cy="1805940"/>
            <wp:effectExtent l="0" t="0" r="3175" b="762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4978400" cy="1597025"/>
            <wp:effectExtent l="0" t="0" r="5080" b="317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3"/>
        <w:numPr>
          <w:ilvl w:val="0"/>
          <w:numId w:val="8"/>
        </w:numPr>
        <w:ind w:left="780" w:leftChars="0" w:hanging="360" w:firstLineChars="0"/>
      </w:pPr>
      <w:r>
        <w:rPr>
          <w:rFonts w:hint="eastAsia"/>
        </w:rPr>
        <w:t>点击标段包列表的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明细”</w:t>
      </w:r>
      <w:r>
        <w:t>查询</w:t>
      </w:r>
      <w:r>
        <w:rPr>
          <w:rFonts w:hint="eastAsia"/>
        </w:rPr>
        <w:t>按钮</w:t>
      </w:r>
      <w:r>
        <w:t>，进入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明细”</w:t>
      </w:r>
      <w:r>
        <w:t>查询页面，如下图：</w:t>
      </w:r>
    </w:p>
    <w:p>
      <w:pPr>
        <w:pStyle w:val="63"/>
        <w:numPr>
          <w:ilvl w:val="0"/>
          <w:numId w:val="0"/>
        </w:numPr>
      </w:pPr>
      <w:r>
        <w:drawing>
          <wp:inline distT="0" distB="0" distL="114300" distR="114300">
            <wp:extent cx="5058410" cy="1958975"/>
            <wp:effectExtent l="0" t="0" r="1270" b="698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05841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3"/>
        <w:numPr>
          <w:ilvl w:val="0"/>
          <w:numId w:val="0"/>
        </w:numPr>
      </w:pPr>
      <w:r>
        <w:rPr>
          <w:rFonts w:hint="eastAsia"/>
          <w:color w:val="C00000"/>
          <w:lang w:val="en-US" w:eastAsia="zh-CN"/>
        </w:rPr>
        <w:t>注：开标前不允许查看保证金明细，开标的时候才可以查看，并与投标单位进行核对，保证投标单位与保证金缴纳单位一致，并满足条件时，才可进行开标。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454" w:footer="680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ctionIco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dIco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top w:val="single" w:color="9BBB59" w:sz="24" w:space="5"/>
      </w:pBdr>
      <w:wordWrap w:val="0"/>
      <w:jc w:val="right"/>
    </w:pPr>
    <w:r>
      <w:t>江苏国泰新点软件有限公司 0512-58188000</w:t>
    </w:r>
    <w:r>
      <w:rPr>
        <w:rFonts w:hint="eastAsia"/>
      </w:rPr>
      <w:t xml:space="preserve">                </w:t>
    </w:r>
    <w:r>
      <w:t xml:space="preserve"> </w:t>
    </w:r>
    <w:r>
      <w:fldChar w:fldCharType="begin"/>
    </w:r>
    <w:r>
      <w:instrText xml:space="preserve"> PAGE </w:instrText>
    </w:r>
    <w:r>
      <w:fldChar w:fldCharType="separate"/>
    </w:r>
    <w:r>
      <w:t>26</w:t>
    </w:r>
    <w:r>
      <w:fldChar w:fldCharType="end"/>
    </w:r>
    <w:r>
      <w:rPr>
        <w:lang w:val="zh-CN"/>
      </w:rPr>
      <w:t xml:space="preserve"> /</w:t>
    </w:r>
    <w:r>
      <w:rPr>
        <w:rFonts w:hint="eastAsia"/>
      </w:rPr>
      <w:t>40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pBdr>
        <w:bottom w:val="thickThinSmallGap" w:color="622423" w:sz="24" w:space="1"/>
      </w:pBdr>
      <w:jc w:val="left"/>
      <w:rPr>
        <w:rFonts w:ascii="Cambria" w:hAnsi="Cambria"/>
      </w:rPr>
    </w:pPr>
    <w:r>
      <w:rPr>
        <w:rFonts w:ascii="宋体" w:hAnsi="宋体"/>
      </w:rPr>
      <w:drawing>
        <wp:inline distT="0" distB="0" distL="114300" distR="114300">
          <wp:extent cx="596265" cy="302260"/>
          <wp:effectExtent l="0" t="0" r="13335" b="2540"/>
          <wp:docPr id="136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6265" cy="3022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/>
      </w:rPr>
      <w:t>政府采购采购代理</w:t>
    </w:r>
    <w:r>
      <w:rPr>
        <w:rFonts w:hint="eastAsia" w:ascii="Cambria" w:hAnsi="Cambria"/>
      </w:rPr>
      <w:t>操作手册</w:t>
    </w:r>
    <w:r>
      <w:t xml:space="preserve"> </w:t>
    </w:r>
    <w:r>
      <w:rPr>
        <w:rFonts w:hint="eastAsia"/>
      </w:rPr>
      <w:t xml:space="preserve">         </w:t>
    </w:r>
    <w:r>
      <w:t>CS-XM-</w:t>
    </w:r>
    <w:r>
      <w:rPr>
        <w:rFonts w:hint="eastAsia"/>
      </w:rPr>
      <w:t>CZSC</w:t>
    </w:r>
    <w:r>
      <w:rPr>
        <w:color w:val="000000"/>
      </w:rPr>
      <w:t>张家港市</w:t>
    </w:r>
    <w:r>
      <w:rPr>
        <w:rFonts w:hint="eastAsia" w:eastAsia="微软雅黑"/>
        <w:color w:val="000000"/>
      </w:rPr>
      <w:t>2013021904</w:t>
    </w:r>
    <w:r>
      <w:rPr>
        <w:color w:val="000000"/>
      </w:rPr>
      <w:t>-</w:t>
    </w:r>
    <w:r>
      <w:rPr>
        <w:rFonts w:hint="eastAsia"/>
        <w:color w:val="000000"/>
      </w:rPr>
      <w:t>ZFCG603</w:t>
    </w:r>
    <w:r>
      <w:rPr>
        <w:color w:val="000000"/>
      </w:rPr>
      <w:t>0</w:t>
    </w:r>
    <w:r>
      <w:rPr>
        <w:rFonts w:hint="eastAsia"/>
        <w:color w:val="000000"/>
      </w:rPr>
      <w:t>1</w:t>
    </w:r>
    <w:r>
      <w:t xml:space="preserve">  V1.0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FF93F72"/>
    <w:multiLevelType w:val="singleLevel"/>
    <w:tmpl w:val="8FF93F72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0" w:firstLine="480"/>
      </w:pPr>
      <w:rPr>
        <w:rFonts w:hint="default"/>
      </w:rPr>
    </w:lvl>
  </w:abstractNum>
  <w:abstractNum w:abstractNumId="1">
    <w:nsid w:val="A8D0CBD3"/>
    <w:multiLevelType w:val="singleLevel"/>
    <w:tmpl w:val="A8D0CBD3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BC71786B"/>
    <w:multiLevelType w:val="singleLevel"/>
    <w:tmpl w:val="BC71786B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13100084"/>
    <w:multiLevelType w:val="multilevel"/>
    <w:tmpl w:val="13100084"/>
    <w:lvl w:ilvl="0" w:tentative="0">
      <w:start w:val="1"/>
      <w:numFmt w:val="bullet"/>
      <w:lvlText w:val=""/>
      <w:lvlJc w:val="left"/>
      <w:pPr>
        <w:ind w:left="842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2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2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2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2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2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2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2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2" w:hanging="420"/>
      </w:pPr>
      <w:rPr>
        <w:rFonts w:hint="default" w:ascii="Wingdings" w:hAnsi="Wingdings"/>
      </w:rPr>
    </w:lvl>
  </w:abstractNum>
  <w:abstractNum w:abstractNumId="4">
    <w:nsid w:val="376F615E"/>
    <w:multiLevelType w:val="multilevel"/>
    <w:tmpl w:val="376F615E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1277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6">
    <w:nsid w:val="6E83713E"/>
    <w:multiLevelType w:val="multilevel"/>
    <w:tmpl w:val="6E83713E"/>
    <w:lvl w:ilvl="0" w:tentative="0">
      <w:start w:val="2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72D65578"/>
    <w:multiLevelType w:val="multilevel"/>
    <w:tmpl w:val="72D65578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7"/>
  </w:num>
  <w:num w:numId="5">
    <w:abstractNumId w:val="1"/>
  </w:num>
  <w:num w:numId="6">
    <w:abstractNumId w:val="0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CB8"/>
    <w:rsid w:val="0001694C"/>
    <w:rsid w:val="000320DA"/>
    <w:rsid w:val="000557F9"/>
    <w:rsid w:val="000650B6"/>
    <w:rsid w:val="000860E6"/>
    <w:rsid w:val="000B2271"/>
    <w:rsid w:val="000B7C2A"/>
    <w:rsid w:val="000C2CD0"/>
    <w:rsid w:val="000D0E4C"/>
    <w:rsid w:val="000D60AB"/>
    <w:rsid w:val="000E1406"/>
    <w:rsid w:val="001047D8"/>
    <w:rsid w:val="00113DCF"/>
    <w:rsid w:val="00133919"/>
    <w:rsid w:val="0014275C"/>
    <w:rsid w:val="00145792"/>
    <w:rsid w:val="001539D1"/>
    <w:rsid w:val="00156FC0"/>
    <w:rsid w:val="00161054"/>
    <w:rsid w:val="00161156"/>
    <w:rsid w:val="00183221"/>
    <w:rsid w:val="00185EF8"/>
    <w:rsid w:val="00194B0C"/>
    <w:rsid w:val="001A1956"/>
    <w:rsid w:val="001B14C0"/>
    <w:rsid w:val="001C19CA"/>
    <w:rsid w:val="001D4D22"/>
    <w:rsid w:val="001D7D73"/>
    <w:rsid w:val="002042E9"/>
    <w:rsid w:val="002125DC"/>
    <w:rsid w:val="00213125"/>
    <w:rsid w:val="00217340"/>
    <w:rsid w:val="00222B6B"/>
    <w:rsid w:val="00223452"/>
    <w:rsid w:val="00225AAA"/>
    <w:rsid w:val="002551EC"/>
    <w:rsid w:val="0026680C"/>
    <w:rsid w:val="00273E3C"/>
    <w:rsid w:val="002911A8"/>
    <w:rsid w:val="00296B4F"/>
    <w:rsid w:val="002C5209"/>
    <w:rsid w:val="002D4942"/>
    <w:rsid w:val="002D7D17"/>
    <w:rsid w:val="002F0D96"/>
    <w:rsid w:val="00307D1E"/>
    <w:rsid w:val="00320008"/>
    <w:rsid w:val="003215EB"/>
    <w:rsid w:val="00375975"/>
    <w:rsid w:val="00391906"/>
    <w:rsid w:val="00395CB1"/>
    <w:rsid w:val="003A0F0E"/>
    <w:rsid w:val="003C09A8"/>
    <w:rsid w:val="003C6096"/>
    <w:rsid w:val="003D12C5"/>
    <w:rsid w:val="003E2AB9"/>
    <w:rsid w:val="00401C6E"/>
    <w:rsid w:val="004121CD"/>
    <w:rsid w:val="0043252D"/>
    <w:rsid w:val="00437D8C"/>
    <w:rsid w:val="0044019A"/>
    <w:rsid w:val="004B6EFF"/>
    <w:rsid w:val="004B7669"/>
    <w:rsid w:val="004C65B4"/>
    <w:rsid w:val="004C685E"/>
    <w:rsid w:val="004D44FE"/>
    <w:rsid w:val="004F0BB3"/>
    <w:rsid w:val="004F1FF9"/>
    <w:rsid w:val="004F561E"/>
    <w:rsid w:val="004F5B3A"/>
    <w:rsid w:val="00503FD3"/>
    <w:rsid w:val="00536C78"/>
    <w:rsid w:val="00542D94"/>
    <w:rsid w:val="00546F46"/>
    <w:rsid w:val="00553BAE"/>
    <w:rsid w:val="00555906"/>
    <w:rsid w:val="0056184F"/>
    <w:rsid w:val="005670FC"/>
    <w:rsid w:val="00574066"/>
    <w:rsid w:val="005A7F39"/>
    <w:rsid w:val="005B0F0C"/>
    <w:rsid w:val="005B7B2E"/>
    <w:rsid w:val="00605D50"/>
    <w:rsid w:val="00612D20"/>
    <w:rsid w:val="00630E2C"/>
    <w:rsid w:val="00634240"/>
    <w:rsid w:val="00637535"/>
    <w:rsid w:val="00637A7F"/>
    <w:rsid w:val="00652D3B"/>
    <w:rsid w:val="00653777"/>
    <w:rsid w:val="00663A34"/>
    <w:rsid w:val="00672E58"/>
    <w:rsid w:val="00674126"/>
    <w:rsid w:val="006910D4"/>
    <w:rsid w:val="00694F90"/>
    <w:rsid w:val="006977C0"/>
    <w:rsid w:val="006B55E8"/>
    <w:rsid w:val="006C1803"/>
    <w:rsid w:val="006C4177"/>
    <w:rsid w:val="006D1434"/>
    <w:rsid w:val="006D3A3E"/>
    <w:rsid w:val="006E247A"/>
    <w:rsid w:val="006E7986"/>
    <w:rsid w:val="006F5401"/>
    <w:rsid w:val="00701AB0"/>
    <w:rsid w:val="0070615C"/>
    <w:rsid w:val="0075739E"/>
    <w:rsid w:val="00760102"/>
    <w:rsid w:val="00781DBF"/>
    <w:rsid w:val="007B05EA"/>
    <w:rsid w:val="007C027B"/>
    <w:rsid w:val="007D517D"/>
    <w:rsid w:val="007D52F3"/>
    <w:rsid w:val="007D5A7F"/>
    <w:rsid w:val="007E0E97"/>
    <w:rsid w:val="007F5328"/>
    <w:rsid w:val="007F7F6C"/>
    <w:rsid w:val="00803F49"/>
    <w:rsid w:val="008040F6"/>
    <w:rsid w:val="008078A2"/>
    <w:rsid w:val="0081434B"/>
    <w:rsid w:val="0081435D"/>
    <w:rsid w:val="00822C46"/>
    <w:rsid w:val="00832371"/>
    <w:rsid w:val="00841814"/>
    <w:rsid w:val="008C0CD1"/>
    <w:rsid w:val="008C1EA9"/>
    <w:rsid w:val="008C31A7"/>
    <w:rsid w:val="008D13C6"/>
    <w:rsid w:val="008E5135"/>
    <w:rsid w:val="008F5D89"/>
    <w:rsid w:val="0091233F"/>
    <w:rsid w:val="00916524"/>
    <w:rsid w:val="00925CEC"/>
    <w:rsid w:val="00947267"/>
    <w:rsid w:val="00955A18"/>
    <w:rsid w:val="00956D96"/>
    <w:rsid w:val="00970B1F"/>
    <w:rsid w:val="009730C3"/>
    <w:rsid w:val="00986B60"/>
    <w:rsid w:val="00997973"/>
    <w:rsid w:val="009B4BAB"/>
    <w:rsid w:val="009C5245"/>
    <w:rsid w:val="009C6EE9"/>
    <w:rsid w:val="00A03C06"/>
    <w:rsid w:val="00A63273"/>
    <w:rsid w:val="00A648E8"/>
    <w:rsid w:val="00A64FDF"/>
    <w:rsid w:val="00A839A8"/>
    <w:rsid w:val="00AC52BF"/>
    <w:rsid w:val="00AE0348"/>
    <w:rsid w:val="00AE7613"/>
    <w:rsid w:val="00AF6831"/>
    <w:rsid w:val="00B17F2B"/>
    <w:rsid w:val="00B26C48"/>
    <w:rsid w:val="00B33E58"/>
    <w:rsid w:val="00B37C71"/>
    <w:rsid w:val="00B4034C"/>
    <w:rsid w:val="00B41857"/>
    <w:rsid w:val="00B52F04"/>
    <w:rsid w:val="00B60AC1"/>
    <w:rsid w:val="00B70641"/>
    <w:rsid w:val="00B87F00"/>
    <w:rsid w:val="00BB32D4"/>
    <w:rsid w:val="00BC548C"/>
    <w:rsid w:val="00BD1273"/>
    <w:rsid w:val="00BD63EF"/>
    <w:rsid w:val="00BF10C1"/>
    <w:rsid w:val="00BF17AE"/>
    <w:rsid w:val="00C154F8"/>
    <w:rsid w:val="00C15F40"/>
    <w:rsid w:val="00C2382E"/>
    <w:rsid w:val="00C4204D"/>
    <w:rsid w:val="00C43B94"/>
    <w:rsid w:val="00C77135"/>
    <w:rsid w:val="00CB0CB8"/>
    <w:rsid w:val="00CB60FF"/>
    <w:rsid w:val="00CB633C"/>
    <w:rsid w:val="00CD1D15"/>
    <w:rsid w:val="00CF0015"/>
    <w:rsid w:val="00CF5B99"/>
    <w:rsid w:val="00D139E4"/>
    <w:rsid w:val="00D24070"/>
    <w:rsid w:val="00D25FAB"/>
    <w:rsid w:val="00D324B9"/>
    <w:rsid w:val="00D34236"/>
    <w:rsid w:val="00D442FB"/>
    <w:rsid w:val="00D55024"/>
    <w:rsid w:val="00D55EED"/>
    <w:rsid w:val="00D76091"/>
    <w:rsid w:val="00D952CA"/>
    <w:rsid w:val="00DA648F"/>
    <w:rsid w:val="00DB17B6"/>
    <w:rsid w:val="00DC7162"/>
    <w:rsid w:val="00DD08B4"/>
    <w:rsid w:val="00DD0AF3"/>
    <w:rsid w:val="00DD7BBA"/>
    <w:rsid w:val="00DF29FF"/>
    <w:rsid w:val="00E0034A"/>
    <w:rsid w:val="00E109D7"/>
    <w:rsid w:val="00E11E29"/>
    <w:rsid w:val="00E27A62"/>
    <w:rsid w:val="00E33B5F"/>
    <w:rsid w:val="00E708C2"/>
    <w:rsid w:val="00E771E5"/>
    <w:rsid w:val="00EA3208"/>
    <w:rsid w:val="00EB7476"/>
    <w:rsid w:val="00EC506D"/>
    <w:rsid w:val="00EE280A"/>
    <w:rsid w:val="00EF547B"/>
    <w:rsid w:val="00F11AD2"/>
    <w:rsid w:val="00F16787"/>
    <w:rsid w:val="00F16F58"/>
    <w:rsid w:val="00F21D18"/>
    <w:rsid w:val="00F22B94"/>
    <w:rsid w:val="00F22E22"/>
    <w:rsid w:val="00F34A91"/>
    <w:rsid w:val="00F83152"/>
    <w:rsid w:val="00F8652D"/>
    <w:rsid w:val="00F878DE"/>
    <w:rsid w:val="00F956A1"/>
    <w:rsid w:val="00FA6310"/>
    <w:rsid w:val="00FB38B2"/>
    <w:rsid w:val="00FC1978"/>
    <w:rsid w:val="00FC29B2"/>
    <w:rsid w:val="00FC5549"/>
    <w:rsid w:val="00FD5AE4"/>
    <w:rsid w:val="00FD6DE7"/>
    <w:rsid w:val="014B2859"/>
    <w:rsid w:val="01EB7E3E"/>
    <w:rsid w:val="057972AB"/>
    <w:rsid w:val="08E7172A"/>
    <w:rsid w:val="10AE7F7F"/>
    <w:rsid w:val="12AD3987"/>
    <w:rsid w:val="149D62F8"/>
    <w:rsid w:val="17C57D34"/>
    <w:rsid w:val="18B3702A"/>
    <w:rsid w:val="20491555"/>
    <w:rsid w:val="226023E7"/>
    <w:rsid w:val="2F6D06B3"/>
    <w:rsid w:val="2F7A5EF2"/>
    <w:rsid w:val="3134211C"/>
    <w:rsid w:val="316005DD"/>
    <w:rsid w:val="31F4105F"/>
    <w:rsid w:val="325D3DFA"/>
    <w:rsid w:val="32D819EE"/>
    <w:rsid w:val="34FE40AE"/>
    <w:rsid w:val="3D7C1732"/>
    <w:rsid w:val="3DCF6CEB"/>
    <w:rsid w:val="3F522CC0"/>
    <w:rsid w:val="40E41B54"/>
    <w:rsid w:val="43AF5836"/>
    <w:rsid w:val="451F30D6"/>
    <w:rsid w:val="45C41554"/>
    <w:rsid w:val="45EE3579"/>
    <w:rsid w:val="4D4168A5"/>
    <w:rsid w:val="4E1A5F34"/>
    <w:rsid w:val="4F485D60"/>
    <w:rsid w:val="533F4C1D"/>
    <w:rsid w:val="53974E39"/>
    <w:rsid w:val="53A27489"/>
    <w:rsid w:val="54240E6E"/>
    <w:rsid w:val="55090D36"/>
    <w:rsid w:val="5A2A5A20"/>
    <w:rsid w:val="5C0B236B"/>
    <w:rsid w:val="5CB80FB5"/>
    <w:rsid w:val="5E2A2504"/>
    <w:rsid w:val="5F4A7FEA"/>
    <w:rsid w:val="627813E4"/>
    <w:rsid w:val="64E82001"/>
    <w:rsid w:val="658155D8"/>
    <w:rsid w:val="676A4951"/>
    <w:rsid w:val="6A0067D8"/>
    <w:rsid w:val="6B1E1B49"/>
    <w:rsid w:val="6E5D2598"/>
    <w:rsid w:val="6E6845E3"/>
    <w:rsid w:val="70875BBB"/>
    <w:rsid w:val="7AFF0605"/>
    <w:rsid w:val="7DBA1955"/>
    <w:rsid w:val="7E5555EA"/>
    <w:rsid w:val="7FC63F2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qFormat="1"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uiPriority="99" w:name="HTML Typewriter"/>
    <w:lsdException w:qFormat="1"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42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43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44"/>
    <w:qFormat/>
    <w:uiPriority w:val="0"/>
    <w:pPr>
      <w:keepNext/>
      <w:keepLines/>
      <w:numPr>
        <w:ilvl w:val="3"/>
        <w:numId w:val="1"/>
      </w:numPr>
      <w:spacing w:before="120" w:after="120" w:line="360" w:lineRule="auto"/>
      <w:outlineLvl w:val="3"/>
    </w:pPr>
    <w:rPr>
      <w:b/>
      <w:bCs/>
      <w:sz w:val="24"/>
      <w:szCs w:val="28"/>
    </w:rPr>
  </w:style>
  <w:style w:type="paragraph" w:styleId="6">
    <w:name w:val="heading 5"/>
    <w:basedOn w:val="1"/>
    <w:next w:val="1"/>
    <w:link w:val="45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46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/>
      <w:b/>
      <w:bCs/>
      <w:sz w:val="24"/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7"/>
    <w:basedOn w:val="1"/>
    <w:next w:val="1"/>
    <w:unhideWhenUsed/>
    <w:qFormat/>
    <w:uiPriority w:val="39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9">
    <w:name w:val="Document Map"/>
    <w:basedOn w:val="1"/>
    <w:link w:val="56"/>
    <w:unhideWhenUsed/>
    <w:qFormat/>
    <w:uiPriority w:val="99"/>
    <w:rPr>
      <w:rFonts w:ascii="宋体"/>
      <w:sz w:val="18"/>
      <w:szCs w:val="18"/>
    </w:rPr>
  </w:style>
  <w:style w:type="paragraph" w:styleId="10">
    <w:name w:val="annotation text"/>
    <w:basedOn w:val="1"/>
    <w:link w:val="58"/>
    <w:unhideWhenUsed/>
    <w:qFormat/>
    <w:uiPriority w:val="99"/>
    <w:pPr>
      <w:jc w:val="left"/>
    </w:pPr>
  </w:style>
  <w:style w:type="paragraph" w:styleId="11">
    <w:name w:val="Body Text Indent"/>
    <w:basedOn w:val="1"/>
    <w:link w:val="49"/>
    <w:qFormat/>
    <w:uiPriority w:val="0"/>
    <w:pPr>
      <w:spacing w:after="120"/>
      <w:ind w:left="420" w:leftChars="200"/>
    </w:pPr>
  </w:style>
  <w:style w:type="paragraph" w:styleId="12">
    <w:name w:val="toc 5"/>
    <w:basedOn w:val="1"/>
    <w:next w:val="1"/>
    <w:unhideWhenUsed/>
    <w:qFormat/>
    <w:uiPriority w:val="39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13">
    <w:name w:val="toc 3"/>
    <w:basedOn w:val="1"/>
    <w:next w:val="1"/>
    <w:unhideWhenUsed/>
    <w:qFormat/>
    <w:uiPriority w:val="39"/>
    <w:pPr>
      <w:ind w:left="680"/>
      <w:jc w:val="left"/>
    </w:pPr>
    <w:rPr>
      <w:rFonts w:cs="Calibri"/>
      <w:iCs/>
      <w:szCs w:val="20"/>
    </w:rPr>
  </w:style>
  <w:style w:type="paragraph" w:styleId="14">
    <w:name w:val="toc 8"/>
    <w:basedOn w:val="1"/>
    <w:next w:val="1"/>
    <w:unhideWhenUsed/>
    <w:qFormat/>
    <w:uiPriority w:val="39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15">
    <w:name w:val="Balloon Text"/>
    <w:basedOn w:val="1"/>
    <w:link w:val="53"/>
    <w:unhideWhenUsed/>
    <w:qFormat/>
    <w:uiPriority w:val="99"/>
    <w:rPr>
      <w:sz w:val="18"/>
      <w:szCs w:val="18"/>
    </w:rPr>
  </w:style>
  <w:style w:type="paragraph" w:styleId="16">
    <w:name w:val="footer"/>
    <w:basedOn w:val="1"/>
    <w:link w:val="4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4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unhideWhenUsed/>
    <w:qFormat/>
    <w:uiPriority w:val="39"/>
    <w:pPr>
      <w:ind w:left="200" w:hanging="200" w:hangingChars="200"/>
      <w:jc w:val="left"/>
    </w:pPr>
    <w:rPr>
      <w:rFonts w:cs="Calibri"/>
      <w:bCs/>
      <w:caps/>
      <w:szCs w:val="20"/>
    </w:rPr>
  </w:style>
  <w:style w:type="paragraph" w:styleId="19">
    <w:name w:val="toc 4"/>
    <w:basedOn w:val="1"/>
    <w:next w:val="1"/>
    <w:unhideWhenUsed/>
    <w:qFormat/>
    <w:uiPriority w:val="39"/>
    <w:pPr>
      <w:ind w:left="1361"/>
      <w:jc w:val="left"/>
    </w:pPr>
    <w:rPr>
      <w:rFonts w:cs="Calibri"/>
      <w:szCs w:val="18"/>
    </w:rPr>
  </w:style>
  <w:style w:type="paragraph" w:styleId="20">
    <w:name w:val="toc 6"/>
    <w:basedOn w:val="1"/>
    <w:next w:val="1"/>
    <w:unhideWhenUsed/>
    <w:qFormat/>
    <w:uiPriority w:val="39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21">
    <w:name w:val="toc 2"/>
    <w:basedOn w:val="1"/>
    <w:next w:val="1"/>
    <w:unhideWhenUsed/>
    <w:qFormat/>
    <w:uiPriority w:val="39"/>
    <w:pPr>
      <w:tabs>
        <w:tab w:val="right" w:leader="dot" w:pos="8296"/>
      </w:tabs>
      <w:ind w:left="340"/>
      <w:jc w:val="left"/>
    </w:pPr>
    <w:rPr>
      <w:rFonts w:cs="Calibri"/>
      <w:smallCaps/>
      <w:szCs w:val="20"/>
    </w:rPr>
  </w:style>
  <w:style w:type="paragraph" w:styleId="22">
    <w:name w:val="toc 9"/>
    <w:basedOn w:val="1"/>
    <w:next w:val="1"/>
    <w:unhideWhenUsed/>
    <w:qFormat/>
    <w:uiPriority w:val="39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23">
    <w:name w:val="Normal (Web)"/>
    <w:basedOn w:val="1"/>
    <w:semiHidden/>
    <w:unhideWhenUsed/>
    <w:uiPriority w:val="99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paragraph" w:styleId="24">
    <w:name w:val="Title"/>
    <w:basedOn w:val="1"/>
    <w:next w:val="1"/>
    <w:link w:val="55"/>
    <w:qFormat/>
    <w:uiPriority w:val="10"/>
    <w:pPr>
      <w:spacing w:before="240" w:after="60" w:line="960" w:lineRule="auto"/>
      <w:jc w:val="center"/>
    </w:pPr>
    <w:rPr>
      <w:rFonts w:ascii="Cambria" w:hAnsi="Cambria" w:eastAsia="黑体"/>
      <w:b/>
      <w:bCs/>
      <w:sz w:val="52"/>
      <w:szCs w:val="32"/>
    </w:rPr>
  </w:style>
  <w:style w:type="paragraph" w:styleId="25">
    <w:name w:val="annotation subject"/>
    <w:basedOn w:val="10"/>
    <w:next w:val="10"/>
    <w:link w:val="59"/>
    <w:unhideWhenUsed/>
    <w:qFormat/>
    <w:uiPriority w:val="99"/>
    <w:rPr>
      <w:b/>
      <w:bCs/>
    </w:rPr>
  </w:style>
  <w:style w:type="character" w:styleId="28">
    <w:name w:val="Strong"/>
    <w:basedOn w:val="27"/>
    <w:qFormat/>
    <w:uiPriority w:val="22"/>
  </w:style>
  <w:style w:type="character" w:styleId="29">
    <w:name w:val="FollowedHyperlink"/>
    <w:basedOn w:val="27"/>
    <w:semiHidden/>
    <w:unhideWhenUsed/>
    <w:qFormat/>
    <w:uiPriority w:val="99"/>
    <w:rPr>
      <w:color w:val="800080"/>
      <w:u w:val="none"/>
    </w:rPr>
  </w:style>
  <w:style w:type="character" w:styleId="30">
    <w:name w:val="Emphasis"/>
    <w:basedOn w:val="27"/>
    <w:qFormat/>
    <w:uiPriority w:val="20"/>
  </w:style>
  <w:style w:type="character" w:styleId="31">
    <w:name w:val="HTML Definition"/>
    <w:basedOn w:val="27"/>
    <w:semiHidden/>
    <w:unhideWhenUsed/>
    <w:qFormat/>
    <w:uiPriority w:val="99"/>
  </w:style>
  <w:style w:type="character" w:styleId="32">
    <w:name w:val="HTML Typewriter"/>
    <w:basedOn w:val="27"/>
    <w:semiHidden/>
    <w:unhideWhenUsed/>
    <w:uiPriority w:val="99"/>
    <w:rPr>
      <w:rFonts w:ascii="monospace" w:hAnsi="monospace" w:eastAsia="monospace" w:cs="monospace"/>
      <w:sz w:val="20"/>
    </w:rPr>
  </w:style>
  <w:style w:type="character" w:styleId="33">
    <w:name w:val="HTML Acronym"/>
    <w:basedOn w:val="27"/>
    <w:semiHidden/>
    <w:unhideWhenUsed/>
    <w:qFormat/>
    <w:uiPriority w:val="99"/>
  </w:style>
  <w:style w:type="character" w:styleId="34">
    <w:name w:val="HTML Variable"/>
    <w:basedOn w:val="27"/>
    <w:semiHidden/>
    <w:unhideWhenUsed/>
    <w:qFormat/>
    <w:uiPriority w:val="99"/>
  </w:style>
  <w:style w:type="character" w:styleId="35">
    <w:name w:val="Hyperlink"/>
    <w:basedOn w:val="27"/>
    <w:unhideWhenUsed/>
    <w:qFormat/>
    <w:uiPriority w:val="99"/>
    <w:rPr>
      <w:color w:val="0000FF"/>
      <w:u w:val="single"/>
    </w:rPr>
  </w:style>
  <w:style w:type="character" w:styleId="36">
    <w:name w:val="HTML Code"/>
    <w:basedOn w:val="27"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37">
    <w:name w:val="annotation reference"/>
    <w:basedOn w:val="27"/>
    <w:unhideWhenUsed/>
    <w:qFormat/>
    <w:uiPriority w:val="99"/>
    <w:rPr>
      <w:sz w:val="21"/>
      <w:szCs w:val="21"/>
    </w:rPr>
  </w:style>
  <w:style w:type="character" w:styleId="38">
    <w:name w:val="HTML Cite"/>
    <w:basedOn w:val="27"/>
    <w:semiHidden/>
    <w:unhideWhenUsed/>
    <w:qFormat/>
    <w:uiPriority w:val="99"/>
  </w:style>
  <w:style w:type="character" w:styleId="39">
    <w:name w:val="HTML Keyboard"/>
    <w:basedOn w:val="27"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40">
    <w:name w:val="HTML Sample"/>
    <w:basedOn w:val="27"/>
    <w:semiHidden/>
    <w:unhideWhenUsed/>
    <w:qFormat/>
    <w:uiPriority w:val="99"/>
    <w:rPr>
      <w:rFonts w:hint="default" w:ascii="monospace" w:hAnsi="monospace" w:eastAsia="monospace" w:cs="monospace"/>
    </w:rPr>
  </w:style>
  <w:style w:type="character" w:customStyle="1" w:styleId="41">
    <w:name w:val="标题 1 Char"/>
    <w:basedOn w:val="27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42">
    <w:name w:val="标题 2 Char"/>
    <w:basedOn w:val="27"/>
    <w:link w:val="3"/>
    <w:qFormat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43">
    <w:name w:val="标题 3 Char"/>
    <w:basedOn w:val="27"/>
    <w:link w:val="4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44">
    <w:name w:val="标题 4 Char"/>
    <w:basedOn w:val="27"/>
    <w:link w:val="5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45">
    <w:name w:val="标题 5 Char"/>
    <w:basedOn w:val="27"/>
    <w:link w:val="6"/>
    <w:qFormat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46">
    <w:name w:val="标题 6 Char"/>
    <w:basedOn w:val="27"/>
    <w:link w:val="7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47">
    <w:name w:val="页眉 Char"/>
    <w:basedOn w:val="27"/>
    <w:link w:val="1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8">
    <w:name w:val="页脚 Char"/>
    <w:basedOn w:val="27"/>
    <w:link w:val="1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9">
    <w:name w:val="正文文本缩进 Char"/>
    <w:basedOn w:val="27"/>
    <w:link w:val="11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50">
    <w:name w:val="标题6"/>
    <w:basedOn w:val="7"/>
    <w:link w:val="52"/>
    <w:qFormat/>
    <w:uiPriority w:val="0"/>
    <w:pPr>
      <w:ind w:left="0" w:firstLine="0"/>
    </w:pPr>
    <w:rPr>
      <w:rFonts w:ascii="Times New Roman" w:hAnsi="Times New Roman"/>
      <w:b w:val="0"/>
      <w:sz w:val="21"/>
    </w:rPr>
  </w:style>
  <w:style w:type="paragraph" w:customStyle="1" w:styleId="51">
    <w:name w:val="列出段落1"/>
    <w:basedOn w:val="1"/>
    <w:qFormat/>
    <w:uiPriority w:val="34"/>
    <w:pPr>
      <w:ind w:firstLine="420" w:firstLineChars="200"/>
    </w:pPr>
  </w:style>
  <w:style w:type="character" w:customStyle="1" w:styleId="52">
    <w:name w:val="标题6 Char"/>
    <w:basedOn w:val="46"/>
    <w:link w:val="50"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53">
    <w:name w:val="批注框文本 Char"/>
    <w:basedOn w:val="27"/>
    <w:link w:val="1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54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</w:rPr>
  </w:style>
  <w:style w:type="character" w:customStyle="1" w:styleId="55">
    <w:name w:val="标题 Char"/>
    <w:basedOn w:val="27"/>
    <w:link w:val="24"/>
    <w:qFormat/>
    <w:uiPriority w:val="10"/>
    <w:rPr>
      <w:rFonts w:ascii="Cambria" w:hAnsi="Cambria" w:eastAsia="黑体" w:cs="Times New Roman"/>
      <w:b/>
      <w:bCs/>
      <w:sz w:val="52"/>
      <w:szCs w:val="32"/>
    </w:rPr>
  </w:style>
  <w:style w:type="character" w:customStyle="1" w:styleId="56">
    <w:name w:val="文档结构图 Char"/>
    <w:basedOn w:val="27"/>
    <w:link w:val="9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paragraph" w:customStyle="1" w:styleId="57">
    <w:name w:val="Indent Normal"/>
    <w:basedOn w:val="1"/>
    <w:qFormat/>
    <w:uiPriority w:val="0"/>
    <w:pPr>
      <w:spacing w:line="360" w:lineRule="auto"/>
      <w:ind w:firstLine="150" w:firstLineChars="150"/>
    </w:pPr>
    <w:rPr>
      <w:sz w:val="24"/>
    </w:rPr>
  </w:style>
  <w:style w:type="character" w:customStyle="1" w:styleId="58">
    <w:name w:val="批注文字 Char"/>
    <w:basedOn w:val="27"/>
    <w:link w:val="10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59">
    <w:name w:val="批注主题 Char"/>
    <w:basedOn w:val="58"/>
    <w:link w:val="25"/>
    <w:semiHidden/>
    <w:qFormat/>
    <w:uiPriority w:val="99"/>
    <w:rPr>
      <w:rFonts w:ascii="Times New Roman" w:hAnsi="Times New Roman" w:eastAsia="宋体" w:cs="Times New Roman"/>
      <w:b/>
      <w:bCs/>
      <w:szCs w:val="24"/>
    </w:rPr>
  </w:style>
  <w:style w:type="paragraph" w:customStyle="1" w:styleId="60">
    <w:name w:val="样式1"/>
    <w:basedOn w:val="1"/>
    <w:link w:val="61"/>
    <w:qFormat/>
    <w:uiPriority w:val="0"/>
    <w:pPr>
      <w:spacing w:line="300" w:lineRule="auto"/>
      <w:ind w:firstLine="480" w:firstLineChars="200"/>
      <w:jc w:val="left"/>
    </w:pPr>
    <w:rPr>
      <w:sz w:val="24"/>
    </w:rPr>
  </w:style>
  <w:style w:type="character" w:customStyle="1" w:styleId="61">
    <w:name w:val="样式1 Char"/>
    <w:link w:val="60"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62">
    <w:name w:val="无间隔1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6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png"/><Relationship Id="rId98" Type="http://schemas.openxmlformats.org/officeDocument/2006/relationships/image" Target="media/image94.png"/><Relationship Id="rId97" Type="http://schemas.openxmlformats.org/officeDocument/2006/relationships/image" Target="media/image93.png"/><Relationship Id="rId96" Type="http://schemas.openxmlformats.org/officeDocument/2006/relationships/image" Target="media/image92.png"/><Relationship Id="rId95" Type="http://schemas.openxmlformats.org/officeDocument/2006/relationships/image" Target="media/image91.png"/><Relationship Id="rId94" Type="http://schemas.openxmlformats.org/officeDocument/2006/relationships/image" Target="media/image90.png"/><Relationship Id="rId93" Type="http://schemas.openxmlformats.org/officeDocument/2006/relationships/image" Target="media/image89.png"/><Relationship Id="rId92" Type="http://schemas.openxmlformats.org/officeDocument/2006/relationships/image" Target="media/image88.png"/><Relationship Id="rId91" Type="http://schemas.openxmlformats.org/officeDocument/2006/relationships/image" Target="media/image87.png"/><Relationship Id="rId90" Type="http://schemas.openxmlformats.org/officeDocument/2006/relationships/image" Target="media/image86.png"/><Relationship Id="rId9" Type="http://schemas.openxmlformats.org/officeDocument/2006/relationships/image" Target="media/image5.png"/><Relationship Id="rId89" Type="http://schemas.openxmlformats.org/officeDocument/2006/relationships/image" Target="media/image85.png"/><Relationship Id="rId88" Type="http://schemas.openxmlformats.org/officeDocument/2006/relationships/image" Target="media/image84.png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jpe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theme" Target="theme/theme1.xml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3" Type="http://schemas.openxmlformats.org/officeDocument/2006/relationships/fontTable" Target="fontTable.xml"/><Relationship Id="rId102" Type="http://schemas.openxmlformats.org/officeDocument/2006/relationships/customXml" Target="../customXml/item2.xml"/><Relationship Id="rId101" Type="http://schemas.openxmlformats.org/officeDocument/2006/relationships/numbering" Target="numbering.xml"/><Relationship Id="rId100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DB6B8DF-50FA-4885-8190-C4C3908186C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1243</Words>
  <Characters>7088</Characters>
  <Lines>59</Lines>
  <Paragraphs>16</Paragraphs>
  <TotalTime>4</TotalTime>
  <ScaleCrop>false</ScaleCrop>
  <LinksUpToDate>false</LinksUpToDate>
  <CharactersWithSpaces>8315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2014-05-06T06:50:00Z</dcterms:created>
  <dc:creator>NTKO</dc:creator>
  <cp:lastModifiedBy>樊瑞鑫</cp:lastModifiedBy>
  <dcterms:modified xsi:type="dcterms:W3CDTF">2020-11-23T05:57:48Z</dcterms:modified>
  <cp:revision>174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